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01/KH-UBND năm 2024 thực hiện Nghị quyết 40/2023/NQ-HĐND về Quy định mức hỗ trợ thường xuyên hàng tháng cho chức danh Đội trưởng, Đội phó đội dân phòng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01/KH-UBND</w:t>
      </w:r>
    </w:p>
    <w:p>
      <w:r>
        <w:t>Bình Định, ngày 03 tháng 01 năm 2024</w:t>
      </w:r>
    </w:p>
    <w:p>
      <w:r>
        <w:t>KẾ HOẠCH</w:t>
      </w:r>
    </w:p>
    <w:p>
      <w:r>
        <w:t>THỰC HIỆN NGHỊ QUYẾT SỐ 40/2023/NQ-HĐND NGÀY 06/12/2023 CỦA HỘI ĐỒNG NHÂN DÂN TỈNH QUY ĐỊNH MỨC HỖ TRỢ THƯỜNG XUYÊN HÀNG THÁNG CHO CHỨC DANH ĐỘI TRƯỞNG, ĐỘI PHÓ ĐỘI DÂN PHÒNG TRÊN ĐỊA BÀN TỈNH BÌNH ĐỊNH</w:t>
      </w:r>
    </w:p>
    <w:p>
      <w:r>
        <w:t>Thực hiện Nghị quyết số 40/2023/NQ-HĐND ngày 06/12/2023 của Hội đồng nhân dân tỉnh Quy định mức hỗ trợ thường xuyên hàng tháng cho chức danh Đội trưởng, Đội phó đội dân phòng trên địa bàn tỉnh Bình Định (sau đây gọi tắt là Nghị quyết số 40/2023/NQ-HĐND), có hiệu lực thi hành từ ngày 01/01/2024, Ủy ban nhân dân tỉnh ban hành Kế hoạch thực hiện, như sau:</w:t>
      </w:r>
    </w:p>
    <w:p>
      <w:r>
        <w:t>I. MỤC ĐÍCH, YÊU CẦU</w:t>
      </w:r>
    </w:p>
    <w:p>
      <w:r>
        <w:t>1.  Phổ biến, triển khai thực hiện nghiêm túc, hiệu quả Nghị quyết số 40/2023/NQ-HĐND góp phần tăng cường nguồn lực, nâng cao chất lượng, hiệu quả công tác phòng cháy, chữa cháy và cứu nạn, cứu hộ (PCCC và CNCH), giữ gìn an ninh, trật tự ở cơ sở.</w:t>
      </w:r>
    </w:p>
    <w:p>
      <w:r>
        <w:t>2.  Thông qua việc thực hiện Nghị quyết số 40/2023/NQ-HĐND gắn với việc đẩy mạnh thực hiện các chế độ, chính sách của Đảng, Nhà nước nhằm khích lệ, động viên, khen thưởng kịp thời đối với các lực lượng làm công tác PCCC và CNCH, giữ gìn an ninh, trật tự ở địa bàn cơ sở.</w:t>
      </w:r>
    </w:p>
    <w:p>
      <w:r>
        <w:t>3.  Các cơ quan, ban, ngành, hội đoàn thể và chính quyền các cấp trên cơ sở chức năng, nhiệm vụ được giao cần xác định rõ công tác phòng cháy, chữa cháy, bảo đảm an ninh chính trị, giữ gìn trật tự, an toàn xã hội phải từ sớm, từ xa, ngay từ ở cơ sở là nhiệm vụ rất quan trọng và cần thiết để từ đó đề ra các biện, giải pháp phù hợp, hiệu quả theo phương châm “4 tại chỗ”.</w:t>
      </w:r>
    </w:p>
    <w:p>
      <w:r>
        <w:t>4.  Việc triển khai thực hiện phải kịp thời đảm bảo tính thống nhất, đồng bộ, phù hợp với quy định của pháp luật và các quy định khác có liên quan.</w:t>
      </w:r>
    </w:p>
    <w:p>
      <w:r>
        <w:t>II. NHIỆM VỤ TRỌNG TÂM</w:t>
      </w:r>
    </w:p>
    <w:p>
      <w:r>
        <w:t>1.  Tổ chức phổ biến sâu rộng đến các cơ quan, đơn vị, hội đoàn thể có liên quan, các địa phương (Ủy ban nhân dân cấp huyện, cấp xã), đặc biệt là quần chúng Nhân dân và lực lượng làm công tác PCCC và CNCH, giữ gìn an ninh, trật tự ở địa bàn cơ sở về nội dung của Nghị quyết số 40/2023/NQ-HĐND nhằm tạo sự đồng thuận, thống nhất, triển khai thực hiện thống nhất, kịp thời, hiệu quả, đúng quy định.</w:t>
      </w:r>
    </w:p>
    <w:p>
      <w:r>
        <w:t>2.  Xây dựng văn bản hướng dẫn các địa phương triển khai và áp dụng các nội dung của Nghị quyết số 40/2023/NQ-HĐND gắn với các văn bản quy phạm pháp luật khác có liên quan, trong đó hướng dẫn cụ thể việc thành lập, kiện toàn đội dân phòng tại các thôn, làng, khối phố trên địa bàn tỉnh đảm bảo đủ về số lượng, chất lượng. Thường xuyên tổ chức rà soát, đánh giá chất lượng, hiệu quả hoạt động của đội dân phòng, lựa chọn, giới thiệu những công dân đủ năng lực, trách nhiệm và uy tín để bổ nhiệm vào các chức danh Đội trưởng, Đội phó đội dân phòng.</w:t>
      </w:r>
    </w:p>
    <w:p>
      <w:r>
        <w:t>3.  Các Đội dân phòng trên địa bàn tỉnh chủ động thực hiện hiệu quả công tác nắm tình hình, triển khai đồng bộ, quyết liệt các giải pháp, biện pháp bảo đảm an toàn PCCC, an ninh, trật tự tại địa bàn được giao quản lý; sẵn sàng lực lượng, phương tiện và phối hợp với các lực lượng chức năng tham gia bảo đảm an ninh, trật tự, cứu chữa kịp thời, hiệu quả các vụ cháy, nổ, tai nạn, sự cố xảy ra tại cơ sở theo phương châm “4 tại chỗ”.</w:t>
      </w:r>
    </w:p>
    <w:p>
      <w:r>
        <w:t>4.  Hướng dẫn, kiểm tra, giám sát việc quản lý và sử dụng nguồn kinh phí tại các đơn vị, địa phương, bảo đảm được việc huy động, quản lý, sử dụng đúng mục đích, đúng quy định và phát huy hiệu quả.</w:t>
      </w:r>
    </w:p>
    <w:p>
      <w:r>
        <w:t>III. PHÂN CÔNG NHIỆM VỤ</w:t>
      </w:r>
    </w:p>
    <w:p>
      <w:r>
        <w:t>1. Công an tỉnh</w:t>
      </w:r>
    </w:p>
    <w:p>
      <w:r>
        <w:t>- Chủ trì theo dõi, kiểm tra, đôn đốc, hướng dẫn triển khai thực hiện Nghị quyết số 40/2023/NQ-HĐND đảm bảo hiệu quả, đúng theo quy định; phối hợp với các cơ quan, đơn vị, địa phương có liên quan kịp thời tham mưu Ủy ban nhân dân tỉnh báo cáo Hội đồng nhân dân tỉnh về tình hình, kết quả thực hiện theo quy định.</w:t>
      </w:r>
    </w:p>
    <w:p>
      <w:r>
        <w:t>- Xây dựng kế hoạch kiểm tra, giám sát, đánh giá hiệu quả, chất lượng hoạt động của lực lượng dân phòng trên địa bàn tỉnh, đảm bảo khách quan, thực chất, nhằm phát huy vai trò, vị trí, hiệu quả hoạt động của lực lượng dân phòng.</w:t>
      </w:r>
    </w:p>
    <w:p>
      <w:r>
        <w:t>- Chỉ đạo Công an các huyện, thị xã, thành phố tham mưu cho Ủy ban nhân dân cùng cấp trong việc chỉ đạo Ủy ban nhân dân cấp xã thành lập, quản lý đội dân phòng, bổ nhiệm Đội trưởng, Đội phó đội dân phòng; đồng thời, phân công nhiệm vụ thường trực sẵn sàng chiến đấu tại các thôn, khu phố đáp ứng phương châm “4 tại chỗ”.</w:t>
      </w:r>
    </w:p>
    <w:p>
      <w:r>
        <w:t>- Tổ chức huấn luyện, bồi dưỡng nghiệp vụ đối với lực lượng dân phòng trên địa bàn nhằm nâng cao năng lực, trình độ, khả năng xử lý tình huống về an ninh, trật tự, cháy, nổ, tai nạn, sự cố ngay từ khi mới phát sinh.</w:t>
      </w:r>
    </w:p>
    <w:p>
      <w:r>
        <w:t>2. Sở Tài chính</w:t>
      </w:r>
    </w:p>
    <w:p>
      <w:r>
        <w:t>- Chủ trì, phối hợp với Công an tỉnh, Sở Kế hoạch và Đầu tư và các đơn vị có liên quan tham mưu Ủy ban nhân dân tỉnh giao dự toán kinh phí thực hiện Nghị quyết số 40/2023/NQ-HĐND đảm bảo đúng đối tượng theo quy định.</w:t>
      </w:r>
    </w:p>
    <w:p>
      <w:r>
        <w:t>- Hướng dẫn, kiểm tra việc quản lý, sử dụng và quyết toán kinh phí chi hỗ trợ thường xuyên đối với chức danh Đội trưởng, Đội phó đội dân phòng theo quy định.</w:t>
      </w:r>
    </w:p>
    <w:p>
      <w:r>
        <w:t>3. Sở Thông tin và Truyền thông:  Phối hợp với Ban Tuyên giáo Tỉnh ủy chỉ đạo, định hướng các cơ quan báo chí trên địa bàn tỉnh, Phòng Văn hóa và Thông tin, Trung tâm Văn hoá - Thông tin - Thể thao các huyện, thị xã, thành phố, hệ thống truyền thanh cơ sở trên địa bàn tỉnh tích cực tuyên truyền nội dung Nghị quyết số 40/2023/NQ-HĐND và Kế hoạch này đến các tổ chức, cá nhân, quần chúng Nhân dân trên các Trang thông tin điện tử của đơn vị nhằm tạo sự đồng thuận, thống nhất trong nhận thức và tổ chức thực hiện.</w:t>
      </w:r>
    </w:p>
    <w:p>
      <w:r>
        <w:t>4. Đề nghị Ủy ban Mặt trận Tổ quốc Việt Nam tỉnh và các tổ chức thành viên:  Phối hợp với cơ quan chức năng tổ chức tuyên truyền, phổ biến kiến thức, giáo dục pháp luật cho các đoàn viên, hội viên, Nhân dân tại các thôn, khu phố, cơ quan, đơn vị lồng ghép kiến thức, quy định của pháp luật về đấu tranh phòng, chống tội phạm, phòng cháy, chữa cháy và cứu nạn, cứu hộ và Nghị quyết số 40/2023/NQ-HĐND; tham gia giám sát việc thực hiện Nghị quyết này.</w:t>
      </w:r>
    </w:p>
    <w:p>
      <w:r>
        <w:t>5. Ủy ban nhân dân các huyện, thị xã, thành phố</w:t>
      </w:r>
    </w:p>
    <w:p>
      <w:r>
        <w:t>- Hằng năm, căn cứ nội dung chính sách quy định tại Nghị quyết số 40/2023/NQ-HĐND để phối hợp với Sở Tài chính lập dự toán và phân bổ kinh phí hỗ trợ thường xuyên đối với chức danh Đội trưởng, Đội phó đội dân phòng.</w:t>
      </w:r>
    </w:p>
    <w:p>
      <w:r>
        <w:t>- Chỉ đạo Ủy ban nhân dân cấp xã tổ chức rà soát, thành lập, kiện toàn Đội dân phòng tại địa phương, bảo đảm thực hiện đầy đủ chế độ, chính sách hỗ trợ thường xuyên đối với Đội trưởng, Đội phó đội dân phòng theo quy định.</w:t>
      </w:r>
    </w:p>
    <w:p>
      <w:r>
        <w:t>- Căn cứ tình hình thực tế và khả năng bảo đảm ngân sách địa phương, quan tâm hỗ trợ thêm về vật chất, tinh thần cho đội dân phòng và bố trí, trang cấp thêm các trang thiết bị cần thiết, phù hợp đảm bảo hoạt động hiệu quả, đáp ứng yêu cầu, nhiệm vụ trong tình hình mới. Quan tâm đẩy mạnh xã hội hóa việc trang bị phương tiện cho các đội dân phòng ở địa phương.</w:t>
      </w:r>
    </w:p>
    <w:p>
      <w:r>
        <w:t>- Phối hợp với Công an tỉnh kiểm tra, đôn đốc, hướng dẫn Ủy ban nhân dân các xã, phường, thị trấn triển khai thực hiện Nghị quyết số 40/2023/NQ-HĐND ở địa phương.</w:t>
      </w:r>
    </w:p>
    <w:p>
      <w:r>
        <w:t>- Thường xuyên đôn đốc, theo dõi, kiểm tra, hướng dẫn Ủy ban nhân dân xã, phường, thị trấn triển khai thực hiện việc hỗ trợ kinh phí thường xuyên đối với Đội trưởng, Đội phó đội dân phòng được thành lập tại thôn, khu phố; báo cáo kết quả thực hiện theo quy định.</w:t>
      </w:r>
    </w:p>
    <w:p>
      <w:r>
        <w:t>- Phối hợp với Công an tỉnh, Ủy ban Mặt trận Tổ quốc Việt Nam trong công tác kiểm tra, giám sát, đánh giá hoạt động của lực lượng dân phòng của địa phương.</w:t>
      </w:r>
    </w:p>
    <w:p>
      <w:r>
        <w:t>IV. TỔ CHỨC THỰC HIỆN</w:t>
      </w:r>
    </w:p>
    <w:p>
      <w:r>
        <w:t>1.  Thủ trưởng các sở, ban, ngành có liên quan, Chủ tịch Ủy ban nhân dân các huyện, thị xã, thành phố căn cứ nội dung Kế hoạch này và chức năng, nhiệm vụ được phân công tổ chức triển khai thực hiện; báo cáo tình hình, kết quả thực hiện về Ủy ban nhân dân tỉnh (qua Công an tỉnh) theo quy định.</w:t>
      </w:r>
    </w:p>
    <w:p>
      <w:r>
        <w:t>2.  Giao Công an tỉnh chủ trì, phối hợp với các sở, ngành, hội đoàn thể và Ủy ban nhân dân các huyện, thị xã, thành phố tham mưu Ủy ban nhân dân tỉnh báo cáo Hội đồng nhân dân tỉnh việc thực hiện Nghị quyết theo quy định; đôn đốc, hướng dẫn các sở, ban, ngành có liên quan triển khai thực hiện nghiêm túc, hiệu quả Kế hoạch này.</w:t>
      </w:r>
    </w:p>
    <w:p>
      <w:r>
        <w:t>Yêu cầu Thủ trưởng các sở, ban, ngành, đoàn thể; Chủ tịch Ủy ban nhân dân các huyện, thị xã, thành phố triển khai thực hiện nghiêm túc Kế hoạch này. Trong quá trình thực hiện Kế hoạch này, nếu có khó khăn, vướng mắc, đề nghị các cơ quan, đơn vị, địa phương kịp thời phản ánh về Ủy ban nhân dân tỉnh (qua Công an tỉnh) để xem xét, hướng dẫn, thống nhất thực hiện./.</w:t>
      </w:r>
    </w:p>
    <w:p>
      <w:r>
        <w:t>Nơi nhận:</w:t>
      </w:r>
    </w:p>
    <w:p>
      <w:r>
        <w:t>- Bộ Công an (qua V05, C07);</w:t>
      </w:r>
    </w:p>
    <w:p>
      <w:r>
        <w:t>- Thường trực Tỉnh ủy;</w:t>
      </w:r>
    </w:p>
    <w:p>
      <w:r>
        <w:t>- Thường trực HĐND tỉnh;</w:t>
      </w:r>
    </w:p>
    <w:p>
      <w:r>
        <w:t>- Ủy ban MTTQ Việt Nam tỉnh;</w:t>
      </w:r>
    </w:p>
    <w:p>
      <w:r>
        <w:t>- CT, các PCT UBND tỉnh;</w:t>
      </w:r>
    </w:p>
    <w:p>
      <w:r>
        <w:t>- Công an tỉnh;</w:t>
      </w:r>
    </w:p>
    <w:p>
      <w:r>
        <w:t>- Các Sở: TC, TP, TT và TT, KH và ĐT;</w:t>
      </w:r>
    </w:p>
    <w:p>
      <w:r>
        <w:t>- UBND các huyện, thị xã, thành phố;</w:t>
      </w:r>
    </w:p>
    <w:p>
      <w:r>
        <w:t>- LĐVP UBND tỉnh;</w:t>
      </w:r>
    </w:p>
    <w:p>
      <w:r>
        <w:t>- Lưu: VT, K17, K18.</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