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4880/HD-BNV năm 2024 khen thưởng các tập thể, cá nhân có thành tích xuất sắc trong công tác cải cách hành chính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4880/HD-BNV</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14/08/2024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4880/HD-BNV</w:t>
      </w:r>
    </w:p>
    <w:p>
      <w:r>
        <w:t>Hà Nội, ngày 14 tháng 08 năm 2024</w:t>
      </w:r>
    </w:p>
    <w:p>
      <w:r>
        <w:t>HƯỚNG DẪN</w:t>
      </w:r>
    </w:p>
    <w:p>
      <w:r>
        <w:t>KHEN THƯỞNG CÁC TẬP THỂ, CÁ NHÂN CÓ THÀNH TÍCH XUẤT SẮC TRONG CÔNG TÁC CẢI CÁCH HÀNH CHÍNH</w:t>
      </w:r>
    </w:p>
    <w:p>
      <w:r>
        <w:t>Được sự quan tâm, chỉ đạo sát sao, quyết liệt của Chính phủ, Thủ tướng Chính phủ, sự vào cuộc mạnh mẽ của các bộ, ngành, địa phương, người dân, doanh nghiệp, công tác cải cách hành chính đã được triển khai tích cực, góp phần cải thiện môi trường kinh doanh, tăng cường thu hút đầu tư và thúc đẩy hoàn thành các nhiệm vụ phát triển kinh tế - xã hội.   Thực hiện ý kiến chỉ đạo của Thủ tướng Chính phủ tại Thông báo số 363/TB-VPCP ngày 06 tháng 8 năm 2024, Bộ Nội vụ hướng dẫn khen thưởng các tập thể, cá nhân có nhiều thành tích trong công tác cải cách hành chính, đặc biệt trong 06 tháng đầu năm 2024, như sau:</w:t>
      </w:r>
    </w:p>
    <w:p>
      <w:r>
        <w:t>I. MỤC ĐÍCH, YÊU CẦU</w:t>
      </w:r>
    </w:p>
    <w:p>
      <w:r>
        <w:t>- Phát hiện, khen thưởng, động viên, tuyên truyền, nhân rộng các tập thể, cá nhân có nhiều thành tích, đóng góp tích tích cực trong công tác cải cách hành chính.</w:t>
      </w:r>
    </w:p>
    <w:p>
      <w:r>
        <w:t>- Công tác bình chọn, xét khen thưởng được thực hiện đúng quy trình, thủ tục, điều kiện, tiêu chuẩn theo quy định của pháp luật. Tập thể, cá nhân được khen thưởng phải thực sự tiêu biểu, có nhiều đổi mới, sáng tạo, có phạm vi ảnh hưởng trong toàn ngành, lĩnh vực, địa phương và toàn quốc.</w:t>
      </w:r>
    </w:p>
    <w:p>
      <w:r>
        <w:t>II. ĐỐI TƯỢNG, NGUYÊN TẮC KHEN THƯỞNG</w:t>
      </w:r>
    </w:p>
    <w:p>
      <w:r>
        <w:t>1. Đối tượng khen thưởng</w:t>
      </w:r>
    </w:p>
    <w:p>
      <w:r>
        <w:t>- Các đơn vị thuộc và trực thuộc bộ, ban, ngành, đoàn thể trung ương, tỉnh, thành phố trực thuộc trung ương (sau đây viết tắt là bộ, ngành, địa phương);</w:t>
      </w:r>
    </w:p>
    <w:p>
      <w:r>
        <w:t>- Các cá nhân trực tiếp tham mưu, thực hiện cải cách hành chính của các bộ, ngành, địa phương.</w:t>
      </w:r>
    </w:p>
    <w:p>
      <w:r>
        <w:t>2. Nguyên tắc khen thưởng</w:t>
      </w:r>
    </w:p>
    <w:p>
      <w:r>
        <w:t>Bảo đảm theo quy định tại Luật Thi đua, khen thưởng và các văn bản quy định chi tiết, cụ thể như sau:</w:t>
      </w:r>
    </w:p>
    <w:p>
      <w:r>
        <w:t>- Chú trọng khen thưởng các tập thể, cá nhân ở cơ sở, trực tiếp tham mưu, thực hiện cải cách hành chính của các bộ, ngành, địa phương.</w:t>
      </w:r>
    </w:p>
    <w:p>
      <w:r>
        <w:t>- Hình thức khen thưởng phù hợp với đối tượng, chức năng, nhiệm vụ được giao của tập thể, cá nhân và thành tích đạt được.</w:t>
      </w:r>
    </w:p>
    <w:p>
      <w:r>
        <w:t>- Việc khen thưởng và đề xuất hình thức khen thưởng đảm bảo nguyên tắc: Cấp quản lý về tổ chức, cán bộ, công chức, viên chức, người lao động và quỹ lương hoặc người đứng đầu doanh nghiệp, tổ chức kinh tế khác có trách nhiệm xét khen thưởng hoặc trình cấp có thẩm quyền xét khen thưởng cho các đối tượng thuộc phạm vi quản lý.</w:t>
      </w:r>
    </w:p>
    <w:p>
      <w:r>
        <w:t>- Không tặng nhiều hình thức khen thưởng cho một thành tích đạt được.</w:t>
      </w:r>
    </w:p>
    <w:p>
      <w:r>
        <w:t>- Chưa xét tặng hoặc đề nghị xét khen thưởng cho tập thể, cá nhân đang trong thời gian cơ quan có thẩm quyền xem xét thi hành kỷ luật, xử lý vi phạm hành chính hoặc đang trong quá trình điều tra, truy tố, xét xử; thanh tra, kiểm tra khi có dấu hiệu vi phạm hoặc có đơn thư khiếu nại, tố cáo đang được xác minh, làm rõ.</w:t>
      </w:r>
    </w:p>
    <w:p>
      <w:r>
        <w:t>III. HÌNH THỨC VÀ TIÊU CHUẨN KHEN THƯỞNG</w:t>
      </w:r>
    </w:p>
    <w:p>
      <w:r>
        <w:t>1. Hình thức khen thưởng</w:t>
      </w:r>
    </w:p>
    <w:p>
      <w:r>
        <w:t>Bằng khen của Bộ trưởng, Thủ trưởng cơ quan ngang Bộ, người đứng đầu các ban, ngành, đoàn thể Trung ương và Chủ tịch Ủy ban nhân dân tỉnh, thành phố trực thuộc Trung.</w:t>
      </w:r>
    </w:p>
    <w:p>
      <w:r>
        <w:t>2. Tiêu chuẩn khen thưởng</w:t>
      </w:r>
    </w:p>
    <w:p>
      <w:r>
        <w:t>a) Tập thể:</w:t>
      </w:r>
    </w:p>
    <w:p>
      <w:r>
        <w:t>- Nội bộ đoàn kết, gương mẫu chấp hành tốt chủ trương, đường lối của Đảng, chính sách, pháp luật của Nhà nước.</w:t>
      </w:r>
    </w:p>
    <w:p>
      <w:r>
        <w:t>- Có nhiều thành tích xuất sắc đột xuất trong công tác tham mưu, thực hiện cải cách hành chính của các bộ, ngành, địa phương, đạt ít nhất 01 trong các điều kiện sau:</w:t>
      </w:r>
    </w:p>
    <w:p>
      <w:r>
        <w:t>+ Hoàn thành trước thời hạn ít nhất 01 nhiệm vụ được giao tại kế hoạch của Ban Chỉ đạo Cải cách hành chính của Chính phủ hoặc Ban Chỉ đạo cải cách hành chính của bộ, ngành, địa phương hoặc Kế hoạch cải cách hành chính của bộ, ngành, địa phương;</w:t>
      </w:r>
    </w:p>
    <w:p>
      <w:r>
        <w:t>+ Tham mưu ban hành ít nhất 01 văn bản quy phạm pháp luật, bảo đảm hiệu quả, đáp ứng yêu cầu về cải cách hành chính.</w:t>
      </w:r>
    </w:p>
    <w:p>
      <w:r>
        <w:t>+ Tham mưu hoàn thiện khung pháp lý và triển khai các nhiệm vụ về xây dựng và phát triển Chính phủ điện tử, Chính phủ số, thúc đẩy chuyển đổi số quốc gia đạt hiệu quả vượt trội.</w:t>
      </w:r>
    </w:p>
    <w:p>
      <w:r>
        <w:t>b) Cá nhân:</w:t>
      </w:r>
    </w:p>
    <w:p>
      <w:r>
        <w:t>- Gương mẫu chấp hành tốt chủ trương của Đảng, chính sách, pháp luật của nhà nước.</w:t>
      </w:r>
    </w:p>
    <w:p>
      <w:r>
        <w:t>- Có nhiều thành tích xuất sắc đột xuất, có sáng kiến, giải pháp sáng tạo, hiệu quả trong công tác tham mưu, thực hiện cải cách hành chính của các bộ, ngành, địa phương, được cấp có thẩm quyền công nhận, đạt 01 trong các điều kiện sau:</w:t>
      </w:r>
    </w:p>
    <w:p>
      <w:r>
        <w:t>+ Chủ trì thực hiện ít nhất 01 nhiệm vụ cải cách hành chính được giao tại kế hoạch của Ban Chỉ đạo cải cách hành chính của Chính phủ hoặc Ban Chỉ đạo cải cách hành chính của bộ, ngành, địa phương hoặc Kế hoạch cải cách hành chính của bộ, ngành, địa phương, hoàn thành trước thời hạn.</w:t>
      </w:r>
    </w:p>
    <w:p>
      <w:r>
        <w:t>+ Có sáng kiến cải cách hành chính có phạm vi ảnh hưởng cấp Bộ, ngành, tỉnh, được cấp có thẩm quyền công nhận.</w:t>
      </w:r>
    </w:p>
    <w:p>
      <w:r>
        <w:t>+ Chủ trì tham mưu ban hành ít nhất 01 văn bản quy phạm pháp luật, bảo đảm hiệu quả, đáp ứng yêu cầu về cải cách hành chính.</w:t>
      </w:r>
    </w:p>
    <w:p>
      <w:r>
        <w:t>+ Chủ trì tham mưu hoàn thiện khung pháp lý và triển khai các nhiệm vụ về xây dựng và phát triển Chính phủ điện tử, Chính phủ số, thúc đẩy chuyển đổi số quốc gia đạt hiệu quả vượt trội.</w:t>
      </w:r>
    </w:p>
    <w:p>
      <w:r>
        <w:t>IV. TIỀN THƯỞNG, THỦ TỤC HỒ SƠ KHEN THƯỞNG</w:t>
      </w:r>
    </w:p>
    <w:p>
      <w:r>
        <w:t>Thực hiện theo quy định hiện hành của pháp luật về thi đua, khen thưởng.</w:t>
      </w:r>
    </w:p>
    <w:p>
      <w:r>
        <w:t>V. TỔ CHỨC THỰC HIỆN</w:t>
      </w:r>
    </w:p>
    <w:p>
      <w:r>
        <w:t>1. Trên cơ sở Hướng dẫn này, các bộ, ngành, địa phương xây dựng tiêu chuẩn cụ thể, phù hợp để bình xét, khen thưởng theo thẩm quyền cho các tập thể, cá nhân có thành tích xuất sắc trong cải cách hành chính.</w:t>
      </w:r>
    </w:p>
    <w:p>
      <w:r>
        <w:t>2. Cơ quan làm công tác thi đua, khen thưởng các cấp có trách nhiệm phối hợp chặt chẽ với các cơ quan có liên quan thực hiện về thủ tục, hồ sơ, tổng hợp danh sách đề nghị khen thưởng.</w:t>
      </w:r>
    </w:p>
    <w:p>
      <w:r>
        <w:t>Trên đây là Hướng dẫn khen thưởng đối với các tập thể, cá nhân có nhiều thành tích trong công tác cải cách hành chính. Trong quá trình triển khai thực hiện, nếu có vướng mắc đề nghị phản ánh về Bộ Nội vụ để tổng hợp, điều chỉnh và bổ sung Hướng dẫn cho phù hợp./.</w:t>
      </w:r>
    </w:p>
    <w:p>
      <w:r>
        <w:t>Nơi nhận:</w:t>
      </w:r>
    </w:p>
    <w:p>
      <w:r>
        <w:t>- Thủ tướng Chính phủ (để b/c);</w:t>
      </w:r>
    </w:p>
    <w:p>
      <w:r>
        <w:t>- Phó Chủ tịch nước Võ Thị Ánh Xuân (để b/c);</w:t>
      </w:r>
    </w:p>
    <w:p>
      <w:r>
        <w:t>- Phó Thủ tướng Chính phủ Trần Lưu Quang (để b/c);</w:t>
      </w:r>
    </w:p>
    <w:p>
      <w:r>
        <w:t>- Hội đồng Thi đua - Khen thưởng TW;</w:t>
      </w:r>
    </w:p>
    <w:p>
      <w:r>
        <w:t>- Các bộ, ban, ngành, MTTQ, đoàn thể TW;</w:t>
      </w:r>
    </w:p>
    <w:p>
      <w:r>
        <w:t>- UBND các tỉnh, thành phố trực thuộc TW;</w:t>
      </w:r>
    </w:p>
    <w:p>
      <w:r>
        <w:t>- Ban (Phòng) TĐKT các bộ, ban, ngành, MTTQ, đoàn thể TW, các tỉnh, thành phố trực thuộc TW;</w:t>
      </w:r>
    </w:p>
    <w:p>
      <w:r>
        <w:t>- Lãnh đạo Ban TĐKTTW;</w:t>
      </w:r>
    </w:p>
    <w:p>
      <w:r>
        <w:t>- Các phòng, đơn vị thuộc Ban TĐKTTW;</w:t>
      </w:r>
    </w:p>
    <w:p>
      <w:r>
        <w:t>- Lưu: VT, Phòng II.</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