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5650/TCT-QLN năm 2024 xử lý tiền chậm nộp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5650 /TCT-QLN</w:t>
      </w:r>
    </w:p>
    <w:p>
      <w:r>
        <w:t>V/v xử lý tiền chậm nộp tiền thuê đất.</w:t>
      </w:r>
    </w:p>
    <w:p>
      <w:r>
        <w:t>Hà Nội, ngày  03  tháng  12  năm  2024</w:t>
      </w:r>
    </w:p>
    <w:p>
      <w:r>
        <w:t>Kính gửi:  Cục Thuế tỉnh Bình Phước.</w:t>
      </w:r>
    </w:p>
    <w:p>
      <w:r>
        <w:t>Tổng cục Thuế nhận được công văn số 3480/CTBPH-HKDCN ngày 17/10/2024 của Cục Thuế tỉnh Bình Phước về việc xử lý tiền chậm nộp tiền thuê đất. Về vấn đề này, Tổng cục Thuế có ý kiến như sau:</w:t>
      </w:r>
    </w:p>
    <w:p>
      <w:r>
        <w:t>- Khoản 2 Điều 55 Luật Quản lý thuế số 38/2019/QH14 quy định thời hạn nộp thuế như sau:</w:t>
      </w:r>
    </w:p>
    <w:p>
      <w:r>
        <w:t>“2. Trường hợp cơ quan thuế tính thuế, thời hạn nộp thuế là thời hạn ghi trên thông báo của cơ quan thuế ”.</w:t>
      </w:r>
    </w:p>
    <w:p>
      <w:r>
        <w:t>- Điểm a khoản 1 Điều 59 Luật Quản lý thuế s ố  38/2019/QH14 quy định về trường hợp phải nộp tiền chậm nộp bao gồm:</w:t>
      </w:r>
    </w:p>
    <w:p>
      <w:r>
        <w:t>“Người nộp thuế chậm nộp tiền thuế so với thời hạn quy định, thời hạn gia hạn nộp thuế, thời hạn gh i  trong thông báo của cơ quan quản lý thuế, thời hạn trong quyết định ấn định thuế hoặc quyết định xử lý của cơ quan quản lý thuế".</w:t>
      </w:r>
    </w:p>
    <w:p>
      <w:r>
        <w:t>- Điểm a.3, điểm b.2 khoản 3 Điều 18 Nghị định số 126/2020/NĐ-CP ngày 19/10/2020 của Chính phủ quy định thời hạn nộp thuế đối với tiền thuê đất, thuê mặt nước như sau:</w:t>
      </w:r>
    </w:p>
    <w:p>
      <w:r>
        <w:t>“ a) Đối với trường hợp nộp tiền thuê đất, thuê mặt nước hàng năm:</w:t>
      </w:r>
    </w:p>
    <w:p>
      <w:r>
        <w:t>...</w:t>
      </w:r>
    </w:p>
    <w:p>
      <w:r>
        <w:t>a.3) Thời hạn nộp ti ề n thuê đất, thuê mặt nước đối với hồ sơ khai điều chỉnh chậm nhất là 30 ngày, kể từ ngày ban hành thông báo nộp tiền thuê đất, thuê mặt nước.</w:t>
      </w:r>
    </w:p>
    <w:p>
      <w:r>
        <w:t>b) Đối với trường hợp nộp tiền thuê đất, thuê mặt nước một lần cho cả thời gian thuê:</w:t>
      </w:r>
    </w:p>
    <w:p>
      <w:r>
        <w:t>...</w:t>
      </w:r>
    </w:p>
    <w:p>
      <w:r>
        <w:t>b.2) Thời hạn nộp tiền thuê đất, thuê mặt nước đối với hồ sơ khai điều chỉnh chậm nhất là 30 ngày, kể từ ngày ban hành thông báo nộp thuế”.</w:t>
      </w:r>
    </w:p>
    <w:p>
      <w:r>
        <w:t>Căn cứ các quy định nêu trên, trường hợp người nộp thuế chậm nộp tiền thuê đất so với thời hạn ghi trên thông báo của cơ quan thuế thì phải nộp tiền chậm nộp. Do đó, trường hợp người nộp thuế đã nộp tiền thuê đất theo đúng thời hạn ghi trên thông báo của cơ quan thuế thì không phải nộp tiền chậm nộp. Đề nghị Cục Thuế tỉnh Bình Phước căn cứ các quy định nêu trên và hồ sơ cụ th ể  của người nộp thuế đ ể  rà soát và xử lý điều chỉnh tiền chậm nộp.</w:t>
      </w:r>
    </w:p>
    <w:p>
      <w:r>
        <w:t>Tổng cục Thuế thông báo để Cục Thuế tỉnh Bình Phước biết và thực hiện theo quy định ./.</w:t>
      </w:r>
    </w:p>
    <w:p>
      <w:r>
        <w:t>Nơi nhận:</w:t>
      </w:r>
    </w:p>
    <w:p>
      <w:r>
        <w:t>- Như trên;</w:t>
      </w:r>
    </w:p>
    <w:p>
      <w:r>
        <w:t>- PTCTg Đặng Ngọc Minh (để b/c);</w:t>
      </w:r>
    </w:p>
    <w:p>
      <w:r>
        <w:t>- Vụ CS, PC - TCT;</w:t>
      </w:r>
    </w:p>
    <w:p>
      <w:r>
        <w:t>- Website TCT;</w:t>
      </w:r>
    </w:p>
    <w:p>
      <w:r>
        <w:t>- Lưu: VT, QLN  (2b).</w:t>
      </w:r>
    </w:p>
    <w:p>
      <w:r>
        <w:t>TL. T Ổ 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