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9967/VPCP-NN năm 2023 tình hình thực hiện Kế hoạch sử dụng đất 5 năm (2021-2025) của thành phố Đà Nẵng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9967/VPCP-NN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9967/VPCP-NN</w:t>
      </w:r>
    </w:p>
    <w:p>
      <w:r>
        <w:t>V/v tình hình thực hiện KHSD đất 5 năm (2021 - 2025) của thành phố Đà Nẵng</w:t>
      </w:r>
    </w:p>
    <w:p>
      <w:r>
        <w:t>Hà Nội, ngày 21 tháng 12 năm 2023</w:t>
      </w:r>
    </w:p>
    <w:p>
      <w:r>
        <w:t>Kính gửi:</w:t>
      </w:r>
    </w:p>
    <w:p>
      <w:r>
        <w:t>- Bộ Tài nguyên và Môi trường;</w:t>
      </w:r>
    </w:p>
    <w:p>
      <w:r>
        <w:t>- Ủy ban nhân dân các tỉnh, thành phố trực thuộc Trung ương.</w:t>
      </w:r>
    </w:p>
    <w:p>
      <w:r>
        <w:t>Về đề nghị của Ủy ban nhân dân thành phố Đà Nẵng tại Công văn số 6630/UBND-TH ngày 30 tháng 11 năm 2023 về tình hình thực hiện Kế hoạch sử dụng đất 5 năm (2021 - 2025) của thành phố Đà Nẵng thuộc Chương trình công tác năm 2023 của Chính phủ, Phó Thủ tướng Chính phủ Trần Hồng Hà có ý kiến như sau:</w:t>
      </w:r>
    </w:p>
    <w:p>
      <w:r>
        <w:t>1. Đồng ý việc lùi, giãn thời hạn trình Đề án Kế hoạch sử dụng đất 5 năm (2021 - 2025) của thành phố Đà Nẵng như đề nghị của Ủy ban nhân dân thành phố Đà Nẵng tại công văn nêu trên.</w:t>
      </w:r>
    </w:p>
    <w:p>
      <w:r>
        <w:t>2. Bộ Tài nguyên và Môi trường khẩn trương hướng dẫn các địa phương hoàn thiện hồ sơ Kế hoạch sử dụng đất 5 năm (2021 - 2025) cấp tỉnh và thực hiện việc thẩm định, trình Thủ tướng Chính phủ phê duyệt Kế hoạch sử dụng đất 5 năm (2021 - 2025) cấp tỉnh hoàn thành trong Quý I năm 2024.</w:t>
      </w:r>
    </w:p>
    <w:p>
      <w:r>
        <w:t>3. Văn phòng Chính phủ đôn đốc các cơ quan thực hiện chỉ đạo của Phó Thủ tướng Chính phủ theo chức năng, nhiệm vụ được giao.</w:t>
      </w:r>
    </w:p>
    <w:p>
      <w:r>
        <w:t>Văn phòng Chính phủ thông báo để các cơ quan biết, thực hiện./.</w:t>
      </w:r>
    </w:p>
    <w:p>
      <w:r>
        <w:t>Nơi nhận:</w:t>
      </w:r>
    </w:p>
    <w:p>
      <w:r>
        <w:t>- Như trên;</w:t>
      </w:r>
    </w:p>
    <w:p>
      <w:r>
        <w:t>- Thủ tướng, các Phó Thủ tướng;</w:t>
      </w:r>
    </w:p>
    <w:p>
      <w:r>
        <w:t>- VPCP: BTCN, các PCN, các Vụ: QHĐP, TH;</w:t>
      </w:r>
    </w:p>
    <w:p>
      <w:r>
        <w:t>- Lưu: VT, NN (2 b ).   Thuy</w:t>
      </w:r>
    </w:p>
    <w:p>
      <w:r>
        <w:t>KT. BỘ TRƯỞNG, CHỦ NHIỆM</w:t>
      </w:r>
    </w:p>
    <w:p>
      <w:r>
        <w:t>PHÓ CHỦ NHIỆM</w:t>
      </w:r>
    </w:p>
    <w:p>
      <w:r>
        <w:t>Mai Thị Thu Vân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