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9925/VPCP-CN về Báo cáo thị trường bất động sản 10 tháng đầu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9925/VPCP-CN</w:t>
      </w:r>
    </w:p>
    <w:p>
      <w:r>
        <w:t>V/v: Báo cáo thị trường bất động sản 10 tháng đầu năm 2023</w:t>
      </w:r>
    </w:p>
    <w:p>
      <w:r>
        <w:t>Hà Nội, ngày 20 tháng 12 năm 2023</w:t>
      </w:r>
    </w:p>
    <w:p>
      <w:r>
        <w:t>Kính gửi:</w:t>
      </w:r>
    </w:p>
    <w:p>
      <w:r>
        <w:t>- Bộ Xây dựng;</w:t>
      </w:r>
    </w:p>
    <w:p>
      <w:r>
        <w:t>- Bộ Tài nguyên và Môi trường;</w:t>
      </w:r>
    </w:p>
    <w:p>
      <w:r>
        <w:t>- Ngân hàng Nhà nước Việt Nam;</w:t>
      </w:r>
    </w:p>
    <w:p>
      <w:r>
        <w:t>- Ủy ban nhân dân các tỉnh, thành phố trực thuộc Trung ương.</w:t>
      </w:r>
    </w:p>
    <w:p>
      <w:r>
        <w:t>Hiệp hội Bất động sản Thành phố Hồ Chí Minh có Báo cáo gửi Thủ tướng Chính phủ (Báo cáo số 162/2023/CV-HoREA ngày 17 tháng 11 năm 2023) về Báo cáo thị trường bất động sản 10 tháng đầu năm 2023. Về vấn đề này, Thủ tướng Chính phủ có ý kiến như sau:</w:t>
      </w:r>
    </w:p>
    <w:p>
      <w:r>
        <w:t>1. Bộ Xây dựng chủ trì, phối hợp các cơ quan liên quan tập trung xây dựng dự thảo các văn bản quy phạm pháp luật quy định chi tiết, hướng dẫn thi hành Luật Nhà ở (sửa đổi), Luật Kinh doanh bất động sản (sửa đổi) vừa được Quốc hội khóa XV thông qua, đảm bảo hiệu lực thi hành cùng thời điểm Luật Nhà ở (sửa đổi), Luật Kinh doanh bất động sản (sửa đổi), trình cấp có thẩm quyền xem xét ban hành.</w:t>
      </w:r>
    </w:p>
    <w:p>
      <w:r>
        <w:t>2. Trên cơ sở kết quả rà soát, tổng hợp các vướng mắc qua báo cáo của các địa phương, kiểm tra tại các dự án, từ kiến nghị của địa phương, doanh nghiệp và kiến nghị tại Báo cáo số 162/2023/CV-HoREA ngày 17 tháng 11 năm 2023 của Hiệp hội Bất động sản Thành phố Hồ Chí Minh, giao Bộ Xây dựng, Bộ Tài nguyên và Môi trường và Ngân hàng Nhà nước Việt Nam theo chức năng, nhiệm vụ được phân công thực hiện quyết liệt các giải pháp phát triển thị trường bất động sản an toàn, lành mạnh, bền vững, góp phần thúc đẩy phát triển kinh tế - xã hội, trong đó:</w:t>
      </w:r>
    </w:p>
    <w:p>
      <w:r>
        <w:t>a) Đối với nhóm các vướng mắc đã có quy định của pháp luật nhưng vướng ở khâu thực thi tại địa phương, yêu cầu các Bộ có văn bản hướng dẫn cụ thể để các địa phương triển khai thực hiện.</w:t>
      </w:r>
    </w:p>
    <w:p>
      <w:r>
        <w:t>b) Đối với nhóm các vướng mắc do các quy định của pháp luật:</w:t>
      </w:r>
    </w:p>
    <w:p>
      <w:r>
        <w:t>- Đối với các vướng mắc có nguyên nhân từ các quy định tại Thông tư, các Bộ chủ trì, phối hợp Bộ Tư pháp để nghiên cứu, sửa đổi, bổ sung cho phù hợp theo trình tự, thủ tục rút gọn để ban hành..</w:t>
      </w:r>
    </w:p>
    <w:p>
      <w:r>
        <w:t>- Đối với các vướng mắc giữa các quy định hoặc quy định còn chưa cụ thể hoặc chưa có hướng dẫn trong các Nghị định thì nghiên cứu, đề xuất Chính phủ sửa đổi, bổ sung theo hình thức một Nghị định sửa đổi, bổ sung nhiều Nghị định theo trình tự, thủ tục rút gọn.</w:t>
      </w:r>
    </w:p>
    <w:p>
      <w:r>
        <w:t>3. Bộ Xây dựng, Bộ Tài nguyên và Môi trường và Ngân hàng Nhà nước Việt Nam theo chức năng, nhiệm vụ được phân công xem xét, giải quyết kiến nghị Hiệp hội Bất động sản Thành phố Hồ Chí Minh tại Báo cáo số 162/2023/CV- HoREA ngày 17 tháng 11 năm 2023 theo thẩm quyền, trường hợp vượt thẩm quyền, báo cáo Thủ tướng Chính phủ trong tháng 12 năm 2023.</w:t>
      </w:r>
    </w:p>
    <w:p>
      <w:r>
        <w:t>4. Các nội dung liên quan đến tín dụng của nền kinh tế và tháo gỡ khó khăn thực hiện theo kết luận của Thủ tướng Chính phủ tại Hội nghị giải pháp tháo gỡ khó khăn cho tăng trưởng tín dụng cho sản xuất kinh doanh, thúc đẩy tăng trưởng, ổn định kinh tế vĩ mô ngày 07 tháng 12 năm 2023.</w:t>
      </w:r>
    </w:p>
    <w:p>
      <w:r>
        <w:t>Văn phòng Chính phủ xin thông báo để các cơ quan biết, thực hiện./.</w:t>
      </w:r>
    </w:p>
    <w:p>
      <w:r>
        <w:t>Nơi nhận:</w:t>
      </w:r>
    </w:p>
    <w:p>
      <w:r>
        <w:t>- Như trên;</w:t>
      </w:r>
    </w:p>
    <w:p>
      <w:r>
        <w:t>- Thủ tướng Chính phủ, PTTg Trần Hồng Hà;</w:t>
      </w:r>
    </w:p>
    <w:p>
      <w:r>
        <w:t>- Hiệp hội Bất động sản Tp Hồ Chí Minh;</w:t>
      </w:r>
    </w:p>
    <w:p>
      <w:r>
        <w:t>- VPCP: BTCN, PCN Nguyễn Sỹ Hiệp,</w:t>
      </w:r>
    </w:p>
    <w:p>
      <w:r>
        <w:t>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