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980/TCT-CS năm 2025 về hóa đơn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980/TCT-CS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980/TCT-CS</w:t>
      </w:r>
    </w:p>
    <w:p>
      <w:r>
        <w:t>V/v hóa đơn.</w:t>
      </w:r>
    </w:p>
    <w:p>
      <w:r>
        <w:t>Hà Nội, ng ày 28 tháng 02 năm 2025.</w:t>
      </w:r>
    </w:p>
    <w:p>
      <w:r>
        <w:t>Kính gửi:  Cục Thuế tỉnh Thanh H óa.</w:t>
      </w:r>
    </w:p>
    <w:p>
      <w:r>
        <w:t>Tổng cục Thuế nhận được c ông văn s ố 9676/CT-TTHT ng ày 31/10/2024 c ủa Cục Thuế tỉnh Thanh H óa v ề h óa đơn. V ề vấn đề n ày, T ổng cục Thuế c ó ý ki ến như sau:</w:t>
      </w:r>
    </w:p>
    <w:p>
      <w:r>
        <w:t>Căn cứ quy định tại khoản 7 Điều 3 v à Đi ều 17, 18, 19, 20, 21, 22, 23 Nghị định số 39/2014/NĐ-CP ng ày 07/5/2014 c ủa Ch ính ph ủ về hoạt động của c ông ty tài chính và công ty cho thuê tài chính;</w:t>
      </w:r>
    </w:p>
    <w:p>
      <w:r>
        <w:t>Căn cứ hướng dẫn tại Khoản 1 Điều 36 Th ông tư s ố 200/2014/TT-BTC ng ày 22/12/2014 c ủa Bộ T ài chính hư ớng dẫn chế độ kế to án đ ối với t ài s ản cố định thu ê tài chính;</w:t>
      </w:r>
    </w:p>
    <w:p>
      <w:r>
        <w:t>Căn cứ quy định tại khoản 1 Điều 4 Nghị định số 123/2020/NĐ-CP ng ày 19/10/2020 c ủa Ch ính ph ủ về nguy ên t ắc lập, quản l ý, s ử dụng h óa đơn, ch ứng từ;</w:t>
      </w:r>
    </w:p>
    <w:p>
      <w:r>
        <w:t>Căn cứ hướng dẫn tại Th ông tư s ố 219/2013/TT-BTC ng ày 31/12/2013 c ủa Bộ T ài chính v ề thuế GTGT.</w:t>
      </w:r>
    </w:p>
    <w:p>
      <w:r>
        <w:t>Căn cứ c ác quy đ ịnh v à hư ớng dẫn tr ên, đ ề nghị Cục Thuế tỉnh Thanh H óa căn c ứ hồ sơ thực tế của đơn vị để hướng dẫn thực hiện đ úng quy đ ịnh.</w:t>
      </w:r>
    </w:p>
    <w:p>
      <w:r>
        <w:t>Tổng cục Thuế c ó ý ki ến để Cục Thuế tỉnh Thanh H óa đư ợc biết./.</w:t>
      </w:r>
    </w:p>
    <w:p>
      <w:r>
        <w:t>Nơi nhận:</w:t>
      </w:r>
    </w:p>
    <w:p>
      <w:r>
        <w:t>- Như trên;</w:t>
      </w:r>
    </w:p>
    <w:p>
      <w:r>
        <w:t>- Phó TCTr Đặng Ngọc Minh (để b áo cáo);</w:t>
      </w:r>
    </w:p>
    <w:p>
      <w:r>
        <w:t>- Vụ PC;</w:t>
      </w:r>
    </w:p>
    <w:p>
      <w:r>
        <w:t>- Website TCT;</w:t>
      </w:r>
    </w:p>
    <w:p>
      <w:r>
        <w:t>- Lưu: VT, CS (4b).</w:t>
      </w:r>
    </w:p>
    <w:p>
      <w:r>
        <w:t>TL. TỔNG CỤC TRƯỞNG</w:t>
      </w:r>
    </w:p>
    <w:p>
      <w:r>
        <w:t>KT. VỤ TRƯỞNG VỤ CH 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