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9723/VPCP-KGVX năm 2023 kiện toàn Hội đồng Quốc gia về phát triển bền vững và nâng cao năng lực cạnh tranh do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9723/VPCP-KGVX</w:t>
      </w:r>
    </w:p>
    <w:p>
      <w:r>
        <w:t>V/v kiện toàn Hội đồng QG về phát triển bền vững và nâng cao năng lực cạnh tranh</w:t>
      </w:r>
    </w:p>
    <w:p>
      <w:r>
        <w:t>Hà Nội, ngày 13 tháng 12 năm 2023</w:t>
      </w:r>
    </w:p>
    <w:p>
      <w:r>
        <w:t>Kính gửi:  Bộ trưởng Bộ Kế hoạch và Đầu tư.</w:t>
      </w:r>
    </w:p>
    <w:p>
      <w:r>
        <w:t>Xét kiến nghị của Bộ Kế hoạch và Đầu tư tại công văn số 9758/BKHĐT- KHGDTNMT ngày 22 tháng 11 năm 2023 trình Thủ tướng Chính phủ báo cáo đánh giá tình hình hoạt động của Hội đồng quốc gia về phát triển bền vững và nâng cao năng lực cạnh tranh và đề xuất kiện toàn Hội đồng, Phó Thủ tướng Chính phủ Trần Hồng Hà có ý kiến như sau:</w:t>
      </w:r>
    </w:p>
    <w:p>
      <w:r>
        <w:t>Đồng ý với kiến nghị của Bộ Kế hoạch và Đầu tư tại văn bản số 9758/BKHĐT- KHGDTNMT ngày 22 tháng 11 năm 2023 nêu trên. Bộ Kế hoạch và Đầu tư thực hiện quy trình, thủ tục kiện toàn Hội đồng theo đúng quy định về thành lập, tổ chức và hoạt động của tổ chức phối hợp liên ngành; trình Thủ tướng Chính phủ xem xét, quyết định trong Quý I năm 2024.</w:t>
      </w:r>
    </w:p>
    <w:p>
      <w:r>
        <w:t>Về thành phần Hội đồng: Tiếp tục duy trì chức danh Tổng thư ký Hội đồng. Giao Bộ Kế hoạch và Đầu tư nghiên cứu, báo cáo, trường hợp cần thiết có thể đề xuất mời một số ban của Đảng, cơ quan của Quốc hội tham gia Hội đồng; cân nhắc thành phần tổ chức chính trị - xã hội (Hội Liên hiệp Phụ nữ Việt Nam, Đoàn Thanh niên Cộng sản Hồ Chí Minh) về sự cần thiết và phù hợp với chức năng và nhiệm vụ của Hội đồng.</w:t>
      </w:r>
    </w:p>
    <w:p>
      <w:r>
        <w:t>Văn phòng Chính phủ thông báo để Bộ Kế hoạch và Đầu tư và các Bộ, cơ quan liên quan biết, thực hiện./.</w:t>
      </w:r>
    </w:p>
    <w:p>
      <w:r>
        <w:t>Nơi nhận:</w:t>
      </w:r>
    </w:p>
    <w:p>
      <w:r>
        <w:t>- Như trên;</w:t>
      </w:r>
    </w:p>
    <w:p>
      <w:r>
        <w:t>- TTgCP, PTTg Trần Hồng Hà (để b/c);</w:t>
      </w:r>
    </w:p>
    <w:p>
      <w:r>
        <w:t>- BT các Bộ: LĐTBXH, TNMT, KHCN, GDĐT;</w:t>
      </w:r>
    </w:p>
    <w:p>
      <w:r>
        <w:t>- Các Bộ: KHĐT, NV, LĐTBXH, TNMT, KHCN, GDĐT;</w:t>
      </w:r>
    </w:p>
    <w:p>
      <w:r>
        <w:t>- Liên đoàn TMCN Việt Nam;</w:t>
      </w:r>
    </w:p>
    <w:p>
      <w:r>
        <w:t>- VPCP: BTCN, PCN Nguyễn Sỹ Hiệp, Trợ lý, Thư ký TTg, PTTg Trần Hồng Hà, các Vụ: TH, TCCV, PL;</w:t>
      </w:r>
    </w:p>
    <w:p>
      <w:r>
        <w:t>- Lưu: VT, KGVX (3) NVH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