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97/VPCP-KGVX năm 2025 tăng cường quản lý nhập khẩu, mua bán, sử dụng khí N2O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04/01/2025</w:t>
            </w:r>
          </w:p>
        </w:tc>
      </w:tr>
      <w:tr>
        <w:tc>
          <w:tcPr>
            <w:tcW w:type="dxa" w:w="4320"/>
          </w:tcPr>
          <w:p>
            <w:r>
              <w:t>Ngày hiệu lực</w:t>
            </w:r>
          </w:p>
        </w:tc>
        <w:tc>
          <w:tcPr>
            <w:tcW w:type="dxa" w:w="4320"/>
          </w:tcPr>
          <w:p>
            <w:r>
              <w:t>04/01/2025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97/VPCP-KGVX</w:t>
      </w:r>
    </w:p>
    <w:p>
      <w:r>
        <w:t>V/v tăng cường quản lý nhập khẩu, mua bán, sử dụng khí N2O</w:t>
      </w:r>
    </w:p>
    <w:p>
      <w:r>
        <w:t>Hà Nội, ngày  04  tháng  01  năm 202 5</w:t>
      </w:r>
    </w:p>
    <w:p>
      <w:r>
        <w:t>Kính gửi:</w:t>
      </w:r>
    </w:p>
    <w:p>
      <w:r>
        <w:t>- Bộ trưởng các Bộ: Công Thương, Tài chính, Y tế, Thông tin và Truyền thông;</w:t>
      </w:r>
    </w:p>
    <w:p>
      <w:r>
        <w:t>- Chủ tịch Ủy ban nhân dân các tỉnh, thành phố trực thuộc Trung ương.</w:t>
      </w:r>
    </w:p>
    <w:p>
      <w:r>
        <w:t>Xét báo cáo của Bộ Công an tại văn bản số 4369/BCA-V01 ngày 10 tháng 12 năm 2024 về việc đề xuất tăng cường quản lý sử dụng khí N2O (bản chụp kèm theo), Phó Thủ tướng Chính phủ Lê Thành Long có ý kiến chỉ đạo như sau:</w:t>
      </w:r>
    </w:p>
    <w:p>
      <w:r>
        <w:t>Các Bộ: Công Thương, Tài chính, Y tế, Thông tin và Truyền thông; Ủy ban nhân dân các tỉnh, thành phố trực thuộc Trung ương nghiên cứu báo cáo, đề xuất của Bộ Công an tại văn bản nêu trên để xử lý theo thẩm quyền và quy định pháp luật hiện hành; kịp thời báo cáo cấp có thẩm quyền đối với những vấn đề vượt thẩm quyền.</w:t>
      </w:r>
    </w:p>
    <w:p>
      <w:r>
        <w:t>Văn phòng Chính phủ thông báo để các Bộ, cơ quan biết, thực hiện./.</w:t>
      </w:r>
    </w:p>
    <w:p>
      <w:r>
        <w:t>Nơi nhận:</w:t>
      </w:r>
    </w:p>
    <w:p>
      <w:r>
        <w:t>- Như trên;</w:t>
      </w:r>
    </w:p>
    <w:p>
      <w:r>
        <w:t>- PTTg Lê Thành Long (để b/c);</w:t>
      </w:r>
    </w:p>
    <w:p>
      <w:r>
        <w:t>- Bộ Công an;</w:t>
      </w:r>
    </w:p>
    <w:p>
      <w:r>
        <w:t>- VPCP: BTCN, PCN Đỗ Ngọc Huỳnh, Trợ lý TTg, các Vụ: NC, KTTH, CN, CTTĐTCP;</w:t>
      </w:r>
    </w:p>
    <w:p>
      <w:r>
        <w:t>- Lưu: VT, KGVX (2b). CĐ.</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