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966/TTg-DMDN năm 2023 về đôn đốc thực hiện nhiệm vụ giao tại văn bản 7436/VPCP-ĐMDN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966/TTg-DMDN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14/10/2023</w:t>
            </w:r>
          </w:p>
        </w:tc>
      </w:tr>
      <w:tr>
        <w:tc>
          <w:tcPr>
            <w:tcW w:type="dxa" w:w="4320"/>
          </w:tcPr>
          <w:p>
            <w:r>
              <w:t>Ngày hiệu lực</w:t>
            </w:r>
          </w:p>
        </w:tc>
        <w:tc>
          <w:tcPr>
            <w:tcW w:type="dxa" w:w="4320"/>
          </w:tcPr>
          <w:p>
            <w:r>
              <w:t>14/10/2023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966/TTg-DMDN</w:t>
      </w:r>
    </w:p>
    <w:p>
      <w:r>
        <w:t>V/v đôn đốc thực hiện nhiệm vụ giao tại văn bản số 7436/VPCP-ĐMDN ngày 28/9/2023</w:t>
      </w:r>
    </w:p>
    <w:p>
      <w:r>
        <w:t>Hà Nội, ngày 14 tháng 10 năm 2023</w:t>
      </w:r>
    </w:p>
    <w:p>
      <w:r>
        <w:t>Kính gửi:</w:t>
      </w:r>
    </w:p>
    <w:p>
      <w:r>
        <w:t>- Bộ trưởng các Bộ: Công Thương, Tài chính, Kế hoạch và Đầu tư;</w:t>
      </w:r>
    </w:p>
    <w:p>
      <w:r>
        <w:t>- Chủ tịch Ủy ban Quản lý vốn nhà nước tại doanh nghiệp.</w:t>
      </w:r>
    </w:p>
    <w:p>
      <w:r>
        <w:t>Thời gian qua, Thủ tướng Chính phủ và Phó Thủ tướng Trần Lưu Quang đã có nhiều chỉ đạo, giao nhiệm vụ cho Bộ trưởng các Bộ: Kế hoạch và Đầu tư, Công Thương, Tài chính, Lao động-Thương binh và Xã hội, Nội vụ, Tư pháp và Chủ tịch Ủy ban Quản lý vốn nhà nước tại doanh nghiệp (UBQLV) để khẩn trương hoàn thành việc chuyển giao Trung tâm Điều độ hệ thống điện Quốc gia (A0) từ UBQLV về Bộ Công Thương. Tuy nhiên, tiến độ triển khai còn chậm, đến nay, các Bộ: Công Thương, Tài chính chưa hoàn thành nhiệm vụ được giao. Phó Thủ tướng Trần Lưu Quang yêu cầu:</w:t>
      </w:r>
    </w:p>
    <w:p>
      <w:r>
        <w:t>1. Đồng chí Bộ trưởng Bộ: Công Thương, Tài chính tập trung chỉ đạo xử lý dứt điểm các nhiệm vụ còn tồn đọng dưới đây theo đúng yêu cầu của Lãnh đạo Chính phủ tại văn bản số 7436/VPCP-ĐMDN ngày 28 tháng 9 năm 2023.</w:t>
      </w:r>
    </w:p>
    <w:p>
      <w:r>
        <w:t>2. Các Bộ: Công Thương, Tài chính khẩn trương có ý kiến như chỉ đạo của Lãnh đạo Chính phủ tại văn bản số 7436/VPCP-ĐMDN ngày 28 tháng 9 năm 2023; gửi ý kiến về Bộ Kế hoạch và Đầu tư trước ngày 20 tháng 10 năm 2023 để hoàn thiện báo cáo thẩm định.</w:t>
      </w:r>
    </w:p>
    <w:p>
      <w:r>
        <w:t>3. Đồng chí Bộ trưởng Bộ Công Thương chủ trì họp với đồng chí Chủ tịch Ủy ban Quản lý vốn nhà nước tại doanh nghiệp để thống nhất về các nội dung liên quan đến Đề án tách, thành lập A0 trực thuộc UBQLV và Phương án chuyển giao A0 như ý kiến chỉ đạo của Lãnh đạo Chính phủ tại văn bản số 7436/VPCP-ĐMDN ngày 28 tháng 9 năm 2023; gửi văn bản về Bộ Kế hoạch và Đầu tư trước ngày 20 tháng 10 năm 2023 để hoàn thiện báo cáo thẩm định.</w:t>
      </w:r>
    </w:p>
    <w:p>
      <w:r>
        <w:t>4. Bộ Kế hoạch và Đầu tư khẩn trương tổng hợp ý kiến các bộ, cơ quan hoàn thiện Báo cáo thẩm định trình Thủ tướng Chính phủ trước ngày 22 tháng 10 năm 2023.</w:t>
      </w:r>
    </w:p>
    <w:p>
      <w:r>
        <w:t>5. Văn phòng Chính phủ theo dõi, đôn đốc theo chức năng, nhiệm vụ được giao./.</w:t>
      </w:r>
    </w:p>
    <w:p>
      <w:r>
        <w:t>Nơi nhận:</w:t>
      </w:r>
    </w:p>
    <w:p>
      <w:r>
        <w:t>- Như trên;</w:t>
      </w:r>
    </w:p>
    <w:p>
      <w:r>
        <w:t>- TTCP, PTTg Trần Lưu Quang;</w:t>
      </w:r>
    </w:p>
    <w:p>
      <w:r>
        <w:t>- Các Bộ: CT, TC, KH&amp;ĐT;</w:t>
      </w:r>
    </w:p>
    <w:p>
      <w:r>
        <w:t>- UBQLV;</w:t>
      </w:r>
    </w:p>
    <w:p>
      <w:r>
        <w:t>- Tập đoàn Điện lực Việt Nam;</w:t>
      </w:r>
    </w:p>
    <w:p>
      <w:r>
        <w:t>- VPCP: PCN Mai Thị Thu Vân;</w:t>
      </w:r>
    </w:p>
    <w:p>
      <w:r>
        <w:t>- Lưu: VT, ĐMDN (2).</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