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9621/BTC-TCT năm 2023 báo cáo thực hiện Kết luận của Thủ tướng Chính phủ tại Thông báo 167/TB-VPCP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9621/BTC-TCT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9621/BTC-TCT</w:t>
      </w:r>
    </w:p>
    <w:p>
      <w:r>
        <w:t>V/v Báo cáo thực hiện Kết luận của Thủ tướng Chính phủ tại Thông báo số 167/TB-VPCP</w:t>
      </w:r>
    </w:p>
    <w:p>
      <w:r>
        <w:t>Hà Nội, ngày 11 tháng 9 năm 2023</w:t>
      </w:r>
    </w:p>
    <w:p>
      <w:r>
        <w:t>Kính gửi:  Bộ Nông nghiệp và Phát triển nông thôn.</w:t>
      </w:r>
    </w:p>
    <w:p>
      <w:r>
        <w:t>Bộ Tài chính nhận được Công văn số 5532/VPCP-NN ngày 21/7/2023 của Văn phòng Chính phủ về việc báo cáo kết quả 3 tháng thực hiện kết luận của Thủ tướng tại văn bản 167/TB-VPCP tại Hội nghị với Hiệp hội Gỗ và Lâm sản, Hiệp hội Chế biến và Xuất khẩu thủy sản để tháo gỡ khó khăn, thúc đẩy sản xuất, kinh doanh lâm sản và thủy sản.</w:t>
      </w:r>
    </w:p>
    <w:p>
      <w:r>
        <w:t>Nội dung kiến nghị:</w:t>
      </w:r>
    </w:p>
    <w:p>
      <w:r>
        <w:t>Khẩn trương trình cấp có thẩm quyền xem xét, thực hiện các giải pháp về miễn, giảm, giãn, hoãn, gia hạn thuế, phí, lệ phí, tiền thuê đất, thuê mặt nước, tiền sử dụng đất áp dụng cho năm 2023 (trong đó nghiên cứu kiến nghị của 02 Hiệp hội về giảm thuế giá trị gia tăng). Vận dụng chính sách tài khóa mở rộng linh hoạt, hiệu quả, có trọng tâm trọng điểm để hỗ trợ doanh nghiệp.</w:t>
      </w:r>
    </w:p>
    <w:p>
      <w:r>
        <w:t>Ý kiến của Bộ Tài chính:</w:t>
      </w:r>
    </w:p>
    <w:p>
      <w:r>
        <w:t>Kể từ năm 2020 đến nay, trước ảnh hưởng của dịch Covid-19 và tác động của các vấn đề kinh tế, chính trị quốc tế đến sự phát triển kinh tế - xã hội của đất nước, hoạt động sản xuất kinh doanh của doanh nghiệp và đời sống của người dân, Bộ Tài chính đã chủ động nghiên cứu, đề xuất, trình cấp có thẩm quyền cũng như ban hành theo thẩm quyền các giải pháp trong lĩnh vực tài chính, đặc biệt là các giải pháp về gia hạn, miễn, giảm các khoản thuế, phí, lệ phí và tiền thuê đất (như gia hạn các khoản thuế (thuế giá trị gia tăng (GTGT), thuế thu nhập doanh nghiệp (TNDN), thuế thu nhập cá nhân (TNCN), thuế tiêu thụ đặc biệt (TTĐB)) và tiền thuê đất; miễn, giảm các khoản thuế TNDN, thuế TNCN, thuế GTGT, thuế nhập khẩu, thuế bảo vệ môi trường (BVMT), cùng nhiều khoản phí, lệ phí và tiền thuê đất để hỗ trợ doanh nghiệp, người dân. Tổng quy mô các giải pháp hỗ trợ  năm 2020 khoảng 129 nghìn tỷ đồng, năm 2021 khoảng 145 nghìn tỷ đồng, năm 2022 là khoảng 233 nghìn tỷ đồng.</w:t>
      </w:r>
    </w:p>
    <w:p>
      <w:r>
        <w:t>Năm 2023, bên cạnh những điều kiện thuận lợi kế thừa từ thành tựu trong phục hồi kinh tế của năm 2022, dự báo còn nhiều rủi ro, thách thức từ những biến động khó lường của tình hình thế giới có thể ảnh hưởng đến hoạt động của doanh nghiệp, người dân cũng như nền kinh tế trong bối cảnh hội nhập quốc tế sâu rộng. Để kịp thời, chủ động trong thực hiện các mục tiêu phát triển kinh tế - xã hội và tài chính - ngân sách của năm 2023, đồng thời để hỗ trợ cho doanh nghiệp, người dân, Bộ Tài chính đã khẩn trương nghiên cứu, đề xuất với các cấp có thẩm quyền cũng như ban hành theo thẩm quyền các giải pháp về thuế, phí, lệ phí và tiền thuê đất áp dụng cho năm 2023 như:</w:t>
      </w:r>
    </w:p>
    <w:p>
      <w:r>
        <w:t>- Đã trình Chính phủ trình Quốc hội giảm 2% thuế suất thuế GTGT từ ngày 01/7/2023 đến hết ngày 31/12/2023 đối với hầu hết các mặt hàng đang áp dụng mức thuế suất thuế GTGT 10% (Nghị quyết số 101/2023/QH15 ngày 24/6/2023 kỳ họp thứ 5, Quốc hội khóa XV). Dự kiến thực hiện giải pháp này số tiền thuế được giảm  khoảng 24 nghìn tỷ đồng.</w:t>
      </w:r>
    </w:p>
    <w:p>
      <w:r>
        <w:t>Để giải pháp này nhanh chóng đi vào cuộc sống, đến ngay với các đối tượng gặp khó khăn cần hỗ trợ, Bộ Tài chính cũng đã khẩn trương trình Chính phủ ban hành Nghị định số 44/2023/NĐ-CP ngày 30/6/2023 quy định chính sách giảm thuế GTGT theo Nghị quyết số 101/2023/QH15 và có hiệu lực cùng với thời điểm có hiệu lực của Nghị quyết.</w:t>
      </w:r>
    </w:p>
    <w:p>
      <w:r>
        <w:t>- Đã trình Chính phủ trình Ủy ban Thường vụ Quốc hội ban hành Nghị quyết số 30/2022/UBTVQH15 ngày 30/12/2022 về mức thuế BVMT đối với xăng, dầu, mỡ nhờn có hiệu lực từ ngày 01/01/2023 đến hết ngày 31/12/2023. Dự kiến thực hiện Nghị quyết này sẽ giảm thu NSNN  khoảng 38 nghìn tỷ đồng.</w:t>
      </w:r>
    </w:p>
    <w:p>
      <w:r>
        <w:t>- Đã trình Chính phủ ban hành Nghị định số 12/2023/NĐ-CP ngày 14/4/2023 gia hạn thời hạn nộp thuế GTGT, thuế TNDN, thuế TNCN và tiền thuê đất trong năm 2023 đối với doanh nghiệp, tổ chức và hộ kinh doanh, cá nhân kinh doanh. Theo đó, dự kiến số tiền thuế, tiền thuê đất được gia hạn là  hơn 110 nghìn tỷ đồng.</w:t>
      </w:r>
    </w:p>
    <w:p>
      <w:r>
        <w:t>- Đã trình Chính phủ ban hành Nghị định số 36/2023/NĐ-CP ngày 21/6/2023 về gia hạn thời hạn nộp thuế TTĐB phải nộp phát sinh của kỳ tính thuế tháng 6, tháng 7, tháng 8 và tháng 9 năm 2023 đối với ô tô sản xuất, lắp ráp trong nước. Dự kiến thực hiện giải pháp này sẽ gia hạn  khoảng 10,4 nghìn tỷ - 11,2 nghìn tỷ đồng.</w:t>
      </w:r>
    </w:p>
    <w:p>
      <w:r>
        <w:t>- Đã trình Chính phủ ban hành Nghị định số 41/2023/NĐ-CP ngày 28/6/2023 về giảm lệ phí trước bạ đối với ô tô sản xuất, lắp ráp trong nước. Dự kiến thực hiện giải pháp này sẽ giảm thu NSNN  khoảng 8 nghìn - 9 nghìn tỷ đồng.</w:t>
      </w:r>
    </w:p>
    <w:p>
      <w:r>
        <w:t>- Bộ Tài chính đã ban hành Thông tư số 44/2023/TT-BTC ngày 29/6/2023 về giảm mức thu 36 khoản phí, lệ phí nhằm hỗ trợ, tiết giảm chi phí của doanh nghiệp, người dân. Dự kiến thực hiện giải pháp này sẽ giảm thu NSNN  khoảng 700 tỷ đồng.</w:t>
      </w:r>
    </w:p>
    <w:p>
      <w:r>
        <w:t>- Bộ Tài chính đã có Tờ trình số 175/TTr-BTC trình Thủ tướng Chính phủ về việc ban hành Quyết định của Thủ tướng Chính phủ về việc giảm tiền thuê đất của năm 2023. Dự kiến thực hiện giải pháp này, số tiền thuê đất được giảm nghĩa vụ năm 2023 là  khoảng 3,5 nghìn tỷ đồng.</w:t>
      </w:r>
    </w:p>
    <w:p>
      <w:r>
        <w:t>Dự kiến thực hiện các giải pháp nêu trên sẽ hỗ trợ cho doanh nghiệp, người dân với giá trị tiền thuế, tiền thuê đất là  khoảng 196 nghìn tỷ đồng,  trong đó: Số tiền được gia hạn  khoảng 121 nghìn tỷ đồng;  Số tiền thuế, phí, lệ phí và tiền thuê đất được miễn, giảm  khoảng 75 nghìn tỷ đồng.</w:t>
      </w:r>
    </w:p>
    <w:p>
      <w:r>
        <w:t>Như vậy, trong thời gian qua, đã có nhiều giải pháp hỗ trợ về thuế, phí, lệ phí, tiền thuê đất đã và đang tiếp tục được triển khai trong thực tế, việc ban hành và thực hiện các giải pháp nêu trên cũng đã nhận được sự đồng tình, ủng hộ và đánh giá cao của cộng đồng doanh nghiệp, người dân; góp phần hỗ trợ doanh nghiệp, người dân vượt qua khó khăn, ổn định hoạt động sản xuất kinh doanh để đóng góp vào kết quả tích cực về phát triển kinh tế xã hội.</w:t>
      </w:r>
    </w:p>
    <w:p>
      <w:r>
        <w:t>Về lâu dài, quán triệt các chủ trương, định hướng đã được đề ra tại các Nghị quyết của Đảng, của Quốc hội, Bộ Tài chính sẽ tiếp tục nghiên cứu, tham mưu với các cấp có thẩm quyền nhằm hoàn thiện đồng bộ hệ thống chính sách thuế phù hợp với các tiêu chuẩn của hệ thống thuế tốt theo thông lệ quốc tế, đáp ứng yêu cầu về nguồn lực để thực hiện Chiến lược phát triển kinh tế - xã hội 10 năm 2021-2030, hướng tới một hệ thống thuế đồng bộ, có cơ cấu bền vững, bảo đảm huy động hợp lý các nguồn lực cho NSNN, đồng thời, góp phần tạo môi trường đầu tư kinh doanh thuận lợi, công bằng, khuyến khích đầu tư, thúc đẩy cạnh tranh, điều tiết thu nhập hợp lý, phù hợp với quá trình hội nhập, phát triển bền vững của nền kinh tế.</w:t>
      </w:r>
    </w:p>
    <w:p>
      <w:r>
        <w:t>Bộ Tài chính cũng sẽ tiếp tục cải cách trên mọi mặt công tác: hoàn thiện thể chế, nâng cao hiệu lực, hiệu quả của bộ máy, cải cách thủ tục hành chính theo hướng toàn diện và hiệu quả hơn, tiếp tục đẩy mạnh hiện đại hóa các lĩnh vực của ngành tài chính, đặc biệt là trong các lĩnh vực thuế, hải quan, vốn được xem là các lĩnh vực có liên quan nhiều và trực tiếp tới doanh nghiệp, người dân nhằm tạo thuận lợi, tiết giảm chi phí cho người dân và doanh nghiệp để cải thiện môi trường kinh doanh, góp phần nâng cao năng lực cạnh tranh quốc gia.</w:t>
      </w:r>
    </w:p>
    <w:p>
      <w:r>
        <w:t>Kính chuyển Bộ Nông nghiệp và Phát triển nông thôn ý kiến của Bộ Tài chính./.</w:t>
      </w:r>
    </w:p>
    <w:p>
      <w:r>
        <w:t>Nơi nhận:</w:t>
      </w:r>
    </w:p>
    <w:p>
      <w:r>
        <w:t>- Như trên;</w:t>
      </w:r>
    </w:p>
    <w:p>
      <w:r>
        <w:t>- Lãnh đạo Bộ (để b/cáo);</w:t>
      </w:r>
    </w:p>
    <w:p>
      <w:r>
        <w:t>- Văn phòng Bộ;</w:t>
      </w:r>
    </w:p>
    <w:p>
      <w:r>
        <w:t>- Lưu: VT, TCT(VT, CS(3b)).</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