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9613/VPCP-QHĐP năm 2024 xử lý kiến nghị của tỉnh Ninh Thuận tại buổi làm việc của Tổng Bí thư Tô Lâm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9613/VPCP-QHĐP</w:t>
      </w:r>
    </w:p>
    <w:p>
      <w:r>
        <w:t>V/v xử lý kiến nghị của tỉnh Ninh Thuận tại buổi làm việc của Tổng Bí thư Tô Lâm</w:t>
      </w:r>
    </w:p>
    <w:p>
      <w:r>
        <w:t>Hà Nội, ngày 27 tháng 12 năm 2024</w:t>
      </w:r>
    </w:p>
    <w:p>
      <w:r>
        <w:t>Kính gửi:</w:t>
      </w:r>
    </w:p>
    <w:p>
      <w:r>
        <w:t>- Bộ trưởng các Bộ: Công an, Kế hoạch và Đầu tư, Tài chính, Giao thông vận tải, Công Thương, Nội vụ, Khoa học và Công nghệ, Giáo dục và Đào tạo, Lao động Thương binh và Xã hội;</w:t>
      </w:r>
    </w:p>
    <w:p>
      <w:r>
        <w:t>- Chủ tịch Ủy ban nhân dân tỉnh Ninh Thuận;</w:t>
      </w:r>
    </w:p>
    <w:p>
      <w:r>
        <w:t>- Đồng kính gửi: Đồng chí Tô Lâm, Tổng Bí thư Ban Chấp hành Trung ương Đảng Cộng sản Việt Nam.</w:t>
      </w:r>
    </w:p>
    <w:p>
      <w:r>
        <w:t>Về một số kiến nghị, đề xuất của tỉnh Ninh Thuận tại Thông báo số 113-TB/VPTW ngày 13 tháng 12 năm 2024 của Văn phòng Trung ương về kết quả chuyến thăm và làm việc của đồng chí Tổng Bí thư Tô Lâm (bản chụp kèm theo), Phó Thủ tướng Chính phủ Hồ Đức Phớc có ý kiến như sau:</w:t>
      </w:r>
    </w:p>
    <w:p>
      <w:r>
        <w:t>1. Bộ Kế hoạch và Đầu tư chủ trì, phối hợp với Ủy ban nhân dân tỉnh Ninh Thuận và các Bộ: Tài chính, Công Thương, Công an, Khoa học và Công nghệ, Giao thông vận tải và các cơ quan liên quan nghiên cứu trình cấp có thẩm quyền ban hành các nhóm chính sách đặc thù hỗ trợ tỉnh Ninh Thuận, như: (1) cơ chế tài chính - ngân sách, nâng mức dư nợ vay của ngân sách tỉnh để tỉnh có thêm dư địa tiếp cận nguồn vốn vay ODA và vay ưu đãi nhà tài trợ nước ngoài tập trung đầu tư kết cấu hạ tầng thiết yếu; (2) Thu hút đầu tư để phát triển năng lượng tái tạo bền vững tạo điều kiện thúc đẩy hình thành các Trung tâm về: năng lượng sạch, năng lượng tái tạo, về công nghiệp, dịch vụ năng lượng sạch, công nghiệp xanh - NetZero, đổi mới sáng tạo ứng dụng khoa học công nghệ năng lượng sách tại Ninh Thuận, cơ sở dữ liệu quốc gia, khu vực thế giớ...; (3) An sinh xã hội để hỗ trợ người dân vùng dự án; đào tạo nguồn nhân lực chất lượng phục vụ các nghành kinh tế trọng điểm...</w:t>
      </w:r>
    </w:p>
    <w:p>
      <w:r>
        <w:t>Nghiên cứu, đề xuất cấp có thẩm quyền về việc hỗ trợ mức nguồn ngân sách Trung ương cao nhất theo quy định của pháp luật hiện hành để đầu tư hạ tầng khung kết nối trọng điểm, động lực, liên vùng, gồm: (i) Dự án hạ tầng giao thông liên vùng kết nối từ Cảng biển tổng hợp Cà Ná lên các tỉnh khu vực Nam Tây Nguyên; (ii) Tuyến đường động lực kết nối Cao tốc Bắc Nam - Sân bay Thành Sơn đến vùng du lịch Quốc gia Ninh Chữ; (iii) Tuyến đường ven biển nối sân bay Cam Ranh với tỉnh Ninh Thuận;</w:t>
      </w:r>
    </w:p>
    <w:p>
      <w:r>
        <w:t>2. Bộ Công Thương chủ trì, phối hợp với Ủy ban nhân dân tỉnh Ninh Thuận và các cơ quan liên quan nghiên cứu, đề xuất trình cấp có thẩm quyền giải quyết về cơ chế xử lý vướng mắc các dự án điện mặt trời, điện gió theo Kết luận số 1027/KL-TTCP, ngày 28/4/2023 của Thanh tra Chính phủ, trong đó có dự án điện mặt trời, điện gió của tỉnh Ninh Thuận để tháo gỡ khó khăn cho nhà đầu tư, tránh lãng phí nguồn lực xã hội, theo đúng Nghị quyết số 233/NQ-CP ngày 10 tháng 12 năm 2024 của Chính phủ.</w:t>
      </w:r>
    </w:p>
    <w:p>
      <w:r>
        <w:t>Xác định lộ trình xây dựng nhà máy Điện hạt nhân; điều chỉnh đồng bộ Quy hoạch tổng thể quốc gia, Quy hoạch điện VIII, các quy hoạch ngành quốc gia về phát triển Điện hạt nhân; hoàn thiện hệ thống pháp luật về điện hạt nhân.</w:t>
      </w:r>
    </w:p>
    <w:p>
      <w:r>
        <w:t>3. Bộ Nội vụ chủ trì, phối hợp với các cơ quan liên quan tham mưu trình Chính phủ ban hành Nghị định về chính sách đối với số cán bộ, công chức, người lãnh đạo khi sắp xếp, tổ chức bộ máy để thực hiện thống nhất toàn quốc.</w:t>
      </w:r>
    </w:p>
    <w:p>
      <w:r>
        <w:t>4. Ủy ban nhân dân tỉnh Ninh Thuận chủ trì phối hợp với Bộ Kế hoạch và Đầu tư nghiên cứu việc điều chỉnh Quy hoạch tỉnh Ninh Thuận thời kỳ 2021- 2030, tầm nhìn đến năm 2050.</w:t>
      </w:r>
    </w:p>
    <w:p>
      <w:r>
        <w:t>Chủ động tiến hành khảo sát, lấy ý kiến, nắm bắt tâm tư, nguyện vọng Nhân dân vùng dự án; tăng cường công tác tuyên truyền, thông tin, vận động, tạo đồng thuận của Nhân dân khi dự án được triển khai.</w:t>
      </w:r>
    </w:p>
    <w:p>
      <w:r>
        <w:t>Văn phòng Chính phủ thông báo để các Bộ, cơ quan liên quan, địa phương biết, thực hiện./.</w:t>
      </w:r>
    </w:p>
    <w:p>
      <w:r>
        <w:t>Nơi nhận:</w:t>
      </w:r>
    </w:p>
    <w:p>
      <w:r>
        <w:t>- Như trên;</w:t>
      </w:r>
    </w:p>
    <w:p>
      <w:r>
        <w:t>- TTgCP, các PTTgCP (để b/c);</w:t>
      </w:r>
    </w:p>
    <w:p>
      <w:r>
        <w:t>- Văn phòng Trung ương Đảng;</w:t>
      </w:r>
    </w:p>
    <w:p>
      <w:r>
        <w:t>- Tập đoàn Điện lực Việt Nam;</w:t>
      </w:r>
    </w:p>
    <w:p>
      <w:r>
        <w:t>- Tỉnh ủy, HĐND, UBND tỉnh Ninh Thuận;</w:t>
      </w:r>
    </w:p>
    <w:p>
      <w:r>
        <w:t>- VPCP: BTCN, các PCN, Trợ lý TTg, Cổng TTĐT, các Vụ: KTTH, CN, NN, KGVX, TCCV;</w:t>
      </w:r>
    </w:p>
    <w:p>
      <w:r>
        <w:t>- Lưu: VT, QHĐP (3b) Đ.Minh.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