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9577/CTHN-TTHT năm 2024 đăng ký người phụ thuộc là chị ruột do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9577/CTHN-TTHT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9577/CTHN-TTHT</w:t>
      </w:r>
    </w:p>
    <w:p>
      <w:r>
        <w:t>V/v đăng ký người phụ thuộc là chị ruột</w:t>
      </w:r>
    </w:p>
    <w:p>
      <w:r>
        <w:t>Hà Nội, ngày 28 tháng 02 năm 2024</w:t>
      </w:r>
    </w:p>
    <w:p>
      <w:r>
        <w:t>Kính gửi:  Đơn vị Alstom Transport SA - Thầu chính THHĐ số HPLML/CP-06 DA Tuyến ĐSĐT Thí điểm TP HN Đoạn Nhổn - Ga HN</w:t>
      </w:r>
    </w:p>
    <w:p>
      <w:r>
        <w:t>(Địa chỉ: Phòng 902, tòa nhà Capital, 109 Trần Hưng Đạo, phường Cửa Nam, quận Hoàn Kiếm, Hà Nội - MST: 0107874508)</w:t>
      </w:r>
    </w:p>
    <w:p>
      <w:r>
        <w:t>Cục Thuế TP Hà Nội nhận được công văn số MBWN05012024 đề ngày 05/01/2024 của Alstom Transport SA - Thầu chính THHĐ số HPLML/CP-06 DA Tuyến ĐSĐT Thí điểm TP HN Đoạn Nhổn - Ga HN (sau đây gọi là Đơn vị) hỏi về đăng ký người phụ thuộc là chị ruột. Cục Thuế TP Hà Nội có ý kiến như sau:</w:t>
      </w:r>
    </w:p>
    <w:p>
      <w:r>
        <w:t>- Căn cứ Khoản 1 Điều 9 Thông tư số 111/2013/TT-BTC ngày 15/08/2013 của Bộ Tài chính hướng dẫn hướng dẫn giảm trừ gia cảnh:</w:t>
      </w:r>
    </w:p>
    <w:p>
      <w:r>
        <w:t>“1. Giảm trừ gia cảnh</w:t>
      </w:r>
    </w:p>
    <w:p>
      <w:r>
        <w:t>...d) Người phụ thuộc bao gồm:</w:t>
      </w:r>
    </w:p>
    <w:p>
      <w:r>
        <w:t>...d.4) Các cá nhân khác  không nơi nương tựa  mà người nộp thuế đang phải trực tiếp nuôi dưỡng và đáp ứng điều kiện tại điểm đ, khoản 1, Điều này bao gồm:</w:t>
      </w:r>
    </w:p>
    <w:p>
      <w:r>
        <w:t>d.4.1) Anh ruột; chị ruột, em ruột của người nộp thuế.</w:t>
      </w:r>
    </w:p>
    <w:p>
      <w:r>
        <w:t>d.4.2) Ông nội, bà nội; ông ngoại, bà ngoại; cô ruột, dì ruột, cậu ruột, chú ruột, bác ruột của người nộp thuế.</w:t>
      </w:r>
    </w:p>
    <w:p>
      <w:r>
        <w:t>...</w:t>
      </w:r>
    </w:p>
    <w:p>
      <w:r>
        <w:t>đ) Cá nhân được tính là người phụ thuộc theo hướng dẫn tại các tiết d.2, d.3, d.4, điểm d, khoản 1, Điều này phải đáp ứng các điều kiện sau:</w:t>
      </w:r>
    </w:p>
    <w:p>
      <w:r>
        <w:t>đ.1) Đối với người trong độ tuổi lao động phải đáp ứng đồng thời các điều kiện sau:</w:t>
      </w:r>
    </w:p>
    <w:p>
      <w:r>
        <w:t>đ.1.1) Bị khuyết tật, không có khả năng lao động.</w:t>
      </w:r>
    </w:p>
    <w:p>
      <w:r>
        <w:t>đ.1.2) Không có thu nhập hoặc có thu nhập bình quân tháng trong năm từ tất cả các nguồn thu nhập không vượt quá 1.000.000 đồng.</w:t>
      </w:r>
    </w:p>
    <w:p>
      <w:r>
        <w:t>đ.2) Đối với người ngoài độ tuổi lao động phải không có thu nhập hoặc có thu nhập bình quân tháng trong năm từ tất cả các nguồn thu nhập không vượt quá 1.000.000 đồng.</w:t>
      </w:r>
    </w:p>
    <w:p>
      <w:r>
        <w:t>...”</w:t>
      </w:r>
    </w:p>
    <w:p>
      <w:r>
        <w:t>Căn cứ quy định nêu trên, trường hợp người nộp thuế đăng ký người phụ thuộc là chị ruột (bố mẹ của người phụ thuộc còn sống và có lương hưu 3.5 triệu đồng/tháng/người) không thuộc trường hợp cá nhân không nơi nương tựa mà người nộp thuế đang phải trực tiếp nuôi dưỡng theo quy định của pháp luật thì không thuộc đối tượng được giảm trừ gia cảnh khi tính thuế TNCN theo quy định tại khoản 1 Điều 9 Thông tư số 111/2013/TT-BTC của Bộ Tài chính.</w:t>
      </w:r>
    </w:p>
    <w:p>
      <w:r>
        <w:t>Đề nghị Công ty căn cứ tình hình thực tế, nghiên cứu những quy định trích dẫn nêu trên, đối chiếu với các văn bản pháp luật về thuế và quy chế của doanh nghiệp để thực hiện đúng theo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trả lời để Đơn vị Alstom Transport SA - Thầu chính THHĐ số HPLML/CP-06 DA Tuyến ĐSĐT Thí điểm TP HN Đoạn Nhổn - Ga HN được biết và thực hiện./.</w:t>
      </w:r>
    </w:p>
    <w:p>
      <w:r>
        <w:t>Nơi nhận:</w:t>
      </w:r>
    </w:p>
    <w:p>
      <w:r>
        <w:t>- Như trên;</w:t>
      </w:r>
    </w:p>
    <w:p>
      <w:r>
        <w:t>- Phòng NVDTPC;</w:t>
      </w:r>
    </w:p>
    <w:p>
      <w:r>
        <w:t>- Phòng TTKT2;</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