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957/XNK-XXHH năm 2025 thực hiện Thông tư 44/2025/TT-BCT do Cục Xuất nhập khẩu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957/XNK-XXHH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</w:t>
      </w:r>
    </w:p>
    <w:p>
      <w:r>
        <w:t>CỤC XUẤT NHẬP KHẨU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957/XNK-XXHH</w:t>
      </w:r>
    </w:p>
    <w:p>
      <w:r>
        <w:t>V/v thực hiện Thông tư số 44/2025/TT-BCT</w:t>
      </w:r>
    </w:p>
    <w:p>
      <w:r>
        <w:t>Hà Nội, ngày 15 tháng 8 năm 2025</w:t>
      </w:r>
    </w:p>
    <w:p>
      <w:r>
        <w:t>Kính gửi:</w:t>
      </w:r>
    </w:p>
    <w:p>
      <w:r>
        <w:t>- Cục Hải quan (Bộ Tài chính);</w:t>
      </w:r>
    </w:p>
    <w:p>
      <w:r>
        <w:t>- Cơ quan, tổ chức cấp Giấy chứng nhận xuất xứ hàng hóa (C/O).</w:t>
      </w:r>
    </w:p>
    <w:p>
      <w:r>
        <w:t>Ngày 07/7/2025, Bộ trưởng Bộ Công Thương ban hành Thông tư số 44/2025/TT-BCT quy định Quy tắc xuất xứ hàng hóa trong Hiệp định thành lập Khu vực thương mại tự do ASEAN - Úc - Niu Di-lân, có hiệu lực thi hành kể từ ngày 22/8/2025.</w:t>
      </w:r>
    </w:p>
    <w:p>
      <w:r>
        <w:t>Căn cứ thông báo của Ban Thư ký ASEAN và Điều 36 Thông tư số 44/2025/TT-BCT nêu trên, Cục Xuất nhập khẩu (Bộ Công Thương) thông báo như sau:</w:t>
      </w:r>
    </w:p>
    <w:p>
      <w:r>
        <w:t>1. Kể từ ngày 22/8/2025 đến ngày 30/9/2025, cơ quan, tổ chức cấp C/O và cơ quan Hải quan:</w:t>
      </w:r>
    </w:p>
    <w:p>
      <w:r>
        <w:t>- Tiếp tục áp dụng các Thông tư nêu tại điểm a, b, c khoản 2 Điều 36 Thông tư số 44/2025/TT-BCT đối với hàng hóa xuất khẩu, nhập khẩu với các Nước thành viên mà Nghị định thư 2 chưa có hiệu lực:   Campuchia, In-đô-nê-xi-a, My-an-ma, Phi-líp-pin, Thái Lan.</w:t>
      </w:r>
    </w:p>
    <w:p>
      <w:r>
        <w:t>- Áp dụng Thông tư số 44/2025/TT-BCT đối với hàng hóa xuất khẩu, nhập khẩu với các Nước thành viên mà Nghị định thư 2 đã có hiệu lực:   Úc, Niu Di-lân, Bru-nây, Lào, Ma-lai-xi-a, Xin-ga-po.</w:t>
      </w:r>
    </w:p>
    <w:p>
      <w:r>
        <w:t>2. Kể từ ngày 01/10/2025 cho đến khi có Thông báo cập nhật của Cục Xuất nhập khẩu, cơ quan, tổ chức cấp C/O và Cơ quan Hải quan:</w:t>
      </w:r>
    </w:p>
    <w:p>
      <w:r>
        <w:t>- Tiếp tục áp dụng các Thông tư nêu tại điểm a, b, c khoản 2 Điều 36 Thông tư số 44/2025/TT-BCT đối với hàng hóa xuất khẩu, nhập khẩu với các Nước thành viên mà Nghị định thư 2 chưa có hiệu lực:   Campuchia, In-đô-nê-xi-a, My-an-ma, Phi-líp-pin.</w:t>
      </w:r>
    </w:p>
    <w:p>
      <w:r>
        <w:t>- Áp dụng Thông tư số 44/2025/TT-BCT đối với hàng hóa xuất khẩu, nhập khẩu với các Nước thành viên mà Nghị định thư 2 đã có hiệu lực:   Úc, Niu Di-lân, Bru-nây, Lào, Ma-lai-xi-a, Xin-ga-po, Thái Lan.</w:t>
      </w:r>
    </w:p>
    <w:p>
      <w:r>
        <w:t>Cục Xuất nhập khẩu thông báo để quý Cơ quan biết và phối hợp.</w:t>
      </w:r>
    </w:p>
    <w:p>
      <w:r>
        <w:t>Chi tiết liên hệ: chuyên viên Bùi Khánh Linh, Phòng Xuất xứ hàng hóa, Cục Xuất nhập khẩu, email: linhbkh@moit.gov.vn, ĐT: 2220.2468./.</w:t>
      </w:r>
    </w:p>
    <w:p>
      <w:r>
        <w:t>Nơi nhận:</w:t>
      </w:r>
    </w:p>
    <w:p>
      <w:r>
        <w:t>- Như trên;</w:t>
      </w:r>
    </w:p>
    <w:p>
      <w:r>
        <w:t>- Bộ trưởng (để báo cáo);</w:t>
      </w:r>
    </w:p>
    <w:p>
      <w:r>
        <w:t>- Thứ trưởng Nguyễn Sinh Nhật Tân (để báo cáo);</w:t>
      </w:r>
    </w:p>
    <w:p>
      <w:r>
        <w:t>- Báo Công Thương (để đăng Cổng Thông tin điện tử Bộ Công Thương);</w:t>
      </w:r>
    </w:p>
    <w:p>
      <w:r>
        <w:t>- Cục TMĐT (để đăng eCoSys);</w:t>
      </w:r>
    </w:p>
    <w:p>
      <w:r>
        <w:t>- Cục trưởng (để báo cáo);</w:t>
      </w:r>
    </w:p>
    <w:p>
      <w:r>
        <w:t>- PCT Trần Thanh Hải;</w:t>
      </w:r>
    </w:p>
    <w:p>
      <w:r>
        <w:t>- Lưu: VT, XXHH, linhbkh.</w:t>
      </w:r>
    </w:p>
    <w:p>
      <w:r>
        <w:t>KT. CỤC TRƯỞNG</w:t>
      </w:r>
    </w:p>
    <w:p>
      <w:r>
        <w:t>PHÓ CỤC TRƯỞNG</w:t>
      </w:r>
    </w:p>
    <w:p>
      <w:r>
        <w:t>Trịnh Thị Thu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