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9428/VPCP-KTTH năm 2023 về kinh phí khắc phục thiệt hại nặng về nhà ở do thiên tai gây ra trong tháng 10 năm 2020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9428/VPCP-KTTH</w:t>
      </w:r>
    </w:p>
    <w:p>
      <w:r>
        <w:t>V/v kinh phí khắc phục thiệt hại nặng về nhà ở do thiên tai gây ra trong tháng 10 năm 2020</w:t>
      </w:r>
    </w:p>
    <w:p>
      <w:r>
        <w:t>Hà Nội, ngày 30 tháng 11 năm 2023</w:t>
      </w:r>
    </w:p>
    <w:p>
      <w:r>
        <w:t>Kính gửi:  Bộ trưởng Bộ Tài chính;</w:t>
      </w:r>
    </w:p>
    <w:p>
      <w:r>
        <w:t>Xét báo cáo của Bộ Tài chính tại văn bản số 12283/BTC-NSNN ngày 10 tháng 11 năm 2023 về kinh phí khắc phục thiệt hại nặng về nhà ở do thiên tai gây ra trong tháng 10 năm 2020; Phó Thủ tướng Lê Minh Khái có ý kiến như sau:</w:t>
      </w:r>
    </w:p>
    <w:p>
      <w:r>
        <w:t>Bộ Tài chính theo chức năng, nhiệm vụ được giao phối hợp, hướng dẫn các địa phương và xử lý theo đúng quy định của pháp luật về ngân sách nhà nước đối với số kinh phí ngân sách trung ương hỗ trợ khắc phục thiệt hại về nhà ở do thiên tai gây ra theo Nghị quyết số 165/NQ-CP ngày 05 tháng 11 năm 2020 của Chính phủ còn dư; chịu trách nhiệm toàn diện về các nội dung, số liệu báo cáo.</w:t>
      </w:r>
    </w:p>
    <w:p>
      <w:r>
        <w:t>Văn phòng Chính phủ thông báo để Bộ Tài chính biết, thực hiện./.</w:t>
      </w:r>
    </w:p>
    <w:p>
      <w:r>
        <w:t>Nơi nhận:</w:t>
      </w:r>
    </w:p>
    <w:p>
      <w:r>
        <w:t>- Như trên;</w:t>
      </w:r>
    </w:p>
    <w:p>
      <w:r>
        <w:t>- TTg, PTTg Lê Minh Khái;</w:t>
      </w:r>
    </w:p>
    <w:p>
      <w:r>
        <w:t>- BCĐQG về phòng, chống thiên tai;</w:t>
      </w:r>
    </w:p>
    <w:p>
      <w:r>
        <w:t>- Bộ NNPTNT;</w:t>
      </w:r>
    </w:p>
    <w:p>
      <w:r>
        <w:t>- VPCP: BTCN, PCN Mai Thị Thu Vân;</w:t>
      </w:r>
    </w:p>
    <w:p>
      <w:r>
        <w:t>- Lưu: VT, KTTH (2).MG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