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9411/VPCP-KSTT năm 2023 phối hợp cung cấp thông tin phục vụ tiếp xúc cử tri báo cáo kết quả kỳ họp thứ 6, Quốc hội khóa XV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9411/VPCP-KSTT</w:t>
      </w:r>
    </w:p>
    <w:p>
      <w:r>
        <w:t>V/v phối hợp cung cấp thông tin phục vụ tiếp xúc cử tri báo cáo kết quả kỳ họp thứ 6, Quốc hội khóa XV</w:t>
      </w:r>
    </w:p>
    <w:p>
      <w:r>
        <w:t>Hà Nội, ngày 30 tháng 11 năm 2023</w:t>
      </w:r>
    </w:p>
    <w:p>
      <w:r>
        <w:t>Kính gửi:  Văn phòng Quốc hội</w:t>
      </w:r>
    </w:p>
    <w:p>
      <w:r>
        <w:t>Phúc đáp Công văn số 3087/VPQH-TK ngày 27 tháng 11 năm 2023 của Văn phòng Quốc hội về việc phối hợp cung cấp thông tin phục vụ Chủ tịch Quốc hội tiếp xúc cử tri báo cáo kết quả kỳ họp thứ 6, Quốc hội khóa XV, liên quan đến ý 3 Nội dung 10 tại bản Tổng hợp ý kiến của cử tri huyện Cát Hải, thành phố Hải Phòng, Văn phòng Chính phủ có ý kiến như sau:</w:t>
      </w:r>
    </w:p>
    <w:p>
      <w:r>
        <w:t>Chính phủ, Thủ tướng Chính phủ đã có nhiều chỉ đạo liên quan đến việc đổi mới cơ chế một cửa, một cửa liên thông như: nghị định số 61/2018/NĐ-CP, Nghị định 107/2021/NĐ-CP, Quyết định số 468/QĐ-TTg ngày 27/3/2021, … Theo đó đã chỉ ra một số điểm mới trong việc thực hiện cơ chế một cửa, một cửa liên thông trong giải quyết thủ tục hành chính (TTHC), đó là: Quy định về việc gắn số hóa và tái sử dụng kết quả số hóa hồ sơ, giấy tờ, kết quả giải quyết TTHC với quá trình tiếp nhận, giải quyết TTHC; tiếp nhận, giải quyết TTHC không phụ thuộc vào địa giới hành chính; tăng cường phân cấp, tạo sự chủ động, linh hoạt cho Bộ, ngành, địa phương; ứng dụng CNTT trong thực hiện TTHC; đổi mới phương thức giám sát, đánh giá chất lượng giải quyết TTHC. Ngày 23 tháng 6 năm 2022, Thủ tướng Chính phủ cũng đã ký Quyết định số 766/QĐ-TTg Phê duyệt Bộ chỉ số chỉ đạo, điều hành và đánh giá chất lượng phục vụ người dân, doanh nghiệp trong thực hiện thủ tục hành chính, dịch vụ công theo thời gian thực trên môi trường điện tử.</w:t>
      </w:r>
    </w:p>
    <w:p>
      <w:r>
        <w:t>Để việc đổi mới cơ chế một cửa, một cửa và vận hành bộ phận một cửa ở các cơ quan hành chính một cách thực chất, hiệu quả, thành phố Hải Phòng cần tập trung triển khai một số nhiệm vụ sau:</w:t>
      </w:r>
    </w:p>
    <w:p>
      <w:r>
        <w:t>1. Sớm thành lập Trung tâm phục vụ hành chính công, tích cực thực hiện các giải pháp đổi mới thực hiện cơ chế một cửa một cửa liên thông trong giải quyết TTHC theo đúng chỉ đạo của Chính phủ, Thủ tướng Chính phủ.</w:t>
      </w:r>
    </w:p>
    <w:p>
      <w:r>
        <w:t>2. Tăng cường kỷ luật kỷ cương trong cơ quan hành chính nhà nước, triển khai kịp thời, đầy đủ các chỉ đạo của Thủ tướng tại Công điện số 968/CĐ-TTg ngày 16 tháng 10 năm 2023. Tiếp tục tăng cường thanh tra công vụ; kịp thời phát hiện và xử lý nghiêm các vi phạm. Khẩn trương ban hành hướng dẫn vị trí việc làm của công chức, viên chức; triển khai có hiệu quả chiến lược quốc gia thu hút, trọng dụng nhân tài.</w:t>
      </w:r>
    </w:p>
    <w:p>
      <w:r>
        <w:t>3. Khẩn trương chỉ đạo rà soát, củng cố, tăng cường đầu tư nguồn nhân lực, cơ sở vật chất, công nghệ thông tin và nâng cao chất lượng, hiệu quả Bộ phận Một cửa các cấp.</w:t>
      </w:r>
    </w:p>
    <w:p>
      <w:r>
        <w:t>4. Chú trọng việc đồng bộ dữ liệu theo Bộ chỉ số chỉ đạo, điều hành và đánh giá chất lượng phục vụ người dân, doanh nghiệp trong thực hiện TTHC, dịch vụ công theo thời gian thực trên môi trường điện tử nhằm nâng cao tính chủ động trong đổi mới, nâng cao hiệu quả, năng suất lao động của Bộ phận Một cửa, đồng thời thực hiện giám sát, đánh giá chất lượng giải quyết TTHC theo thời gian thực trên cơ sở ứng dụng công nghệ mới, hướng tới phục vụ người dân và doanh nghiệp một cách thực chất, hiệu quả, từ đó sẽ khắc phục được tình trạng thực hiện mang tính hình thức, thiếu chuyên nghiệp ở một số nơi hiện nay.</w:t>
      </w:r>
    </w:p>
    <w:p>
      <w:r>
        <w:t>Trên đây là ý kiến của Văn phòng Chính phủ về ý kiến của cử tri, xin gửi Văn phòng Quốc hội tổng hợp, báo cáo./.</w:t>
      </w:r>
    </w:p>
    <w:p>
      <w:r>
        <w:t>Nơi nhận:</w:t>
      </w:r>
    </w:p>
    <w:p>
      <w:r>
        <w:t>- Như trên;</w:t>
      </w:r>
    </w:p>
    <w:p>
      <w:r>
        <w:t>- VPCP: BTCN, PCN Nguyễn Sỹ Hiệp (để b/c);</w:t>
      </w:r>
    </w:p>
    <w:p>
      <w:r>
        <w:t>- Lưu: VT, KSTT (2b).  Phạm Hà.</w:t>
      </w:r>
    </w:p>
    <w:p>
      <w:r>
        <w:t>TL. BỘ TRƯỞNG, CHỦ NHIỆM</w:t>
      </w:r>
    </w:p>
    <w:p>
      <w:r>
        <w:t>CỤC TRƯỞNG CỤC KIỂM SOÁT</w:t>
      </w:r>
    </w:p>
    <w:p>
      <w:r>
        <w:t>THỦ TỤC HÀNH CHÍNH</w:t>
      </w:r>
    </w:p>
    <w:p>
      <w:r>
        <w:t>Ngô Hải Phan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