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9381/VPCP-TCCV năm 2023 dự thảo Nghị định quy định về cơ quan thực hiện chức năng Thanh tra chuyên ngành và hoạt động của cơ quan được giao thực hiện chức năng Thanh tra chuyên ngành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9381/VPCP-TCCV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9381/VPCP-TCCV</w:t>
      </w:r>
    </w:p>
    <w:p>
      <w:r>
        <w:t>V/v dự thảo Nghị định quy định về cơ quan thực hiện chức năng TTCN và hoạt động của cơ quan được giao thực hiện chức năng TTCN</w:t>
      </w:r>
    </w:p>
    <w:p>
      <w:r>
        <w:t>Hà Nội, ngày 29 tháng 11 năm 2023</w:t>
      </w:r>
    </w:p>
    <w:p>
      <w:r>
        <w:t>Kính gửi:  Đồng chí Tổng Thanh tra Chính phủ.</w:t>
      </w:r>
    </w:p>
    <w:p>
      <w:r>
        <w:t>Về đề nghị của Thanh tra Chính phủ tại Công văn số 2776/TTCP-PC ngày 15 tháng 11 năm 2023 về việc tiếp thu, giải trình dự thảo Nghị định quy định về cơ quan thực hiện chức năng thanh tra chuyên ngành và hoạt động của cơ quan được giao thực hiện chức năng thanh tra chuyên ngành, Phó Thủ tướng Chính phủ Lê Minh Khái yêu cầu Thanh tra Chính phủ thống nhất với Bộ Văn hóa, Thể thao và Du lịch về việc tổ chức cơ quan thanh tra tại Sở Du lịch, hoàn thiện dự thảo Nghị định, báo cáo Thủ tướng Chính phủ xem xét, quyết định.</w:t>
      </w:r>
    </w:p>
    <w:p>
      <w:r>
        <w:t>Văn phòng Chính phủ thông báo để Thanh tra Chính phủ biết, thực hiện./.</w:t>
      </w:r>
    </w:p>
    <w:p>
      <w:r>
        <w:t>Nơi nhận:</w:t>
      </w:r>
    </w:p>
    <w:p>
      <w:r>
        <w:t>- Như trên;</w:t>
      </w:r>
    </w:p>
    <w:p>
      <w:r>
        <w:t>- TTg, PTTg Lê Minh Khái (để b/c);</w:t>
      </w:r>
    </w:p>
    <w:p>
      <w:r>
        <w:t>- Các Bộ: VHTTDL, Nội vụ, Tư pháp;</w:t>
      </w:r>
    </w:p>
    <w:p>
      <w:r>
        <w:t>- VPCP: BTCN;</w:t>
      </w:r>
    </w:p>
    <w:p>
      <w:r>
        <w:t>- Lưu: VT, TCCV(2b).TH</w:t>
      </w:r>
    </w:p>
    <w:p>
      <w:r>
        <w:t>KT. BỘ TRƯỞNG, CHỦ NHIỆM</w:t>
      </w:r>
    </w:p>
    <w:p>
      <w:r>
        <w:t>PHÓ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