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9358/BTC-CNTT năm 2025 phân quyền khai thác dữ liệu về ngân sách nhà nước trên Cơ sở dữ liệu tổng hợp về tài chính phục vụ triển khai chính quyền địa phương 2 cấp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9358/BTC-CNTT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9358/BTC-CNTT</w:t>
      </w:r>
    </w:p>
    <w:p>
      <w:r>
        <w:t>V/v phân quyền khai thác dữ liệu về NSNN trên CSDLTH về tài chính phục vụ triển khai chính quyền địa phương 2 cấp</w:t>
      </w:r>
    </w:p>
    <w:p>
      <w:r>
        <w:t>Hà Nội, ngày 26 tháng 6 năm 2025</w:t>
      </w:r>
    </w:p>
    <w:p>
      <w:r>
        <w:t>Kính gửi:</w:t>
      </w:r>
    </w:p>
    <w:p>
      <w:r>
        <w:t>- Ủy ban nhân dân các tỉnh, thành phố trực thuộc Trung ương;</w:t>
      </w:r>
    </w:p>
    <w:p>
      <w:r>
        <w:t>- Sở Tài chính các tỉnh, thành phố trực thuộc Trung ương.</w:t>
      </w:r>
    </w:p>
    <w:p>
      <w:r>
        <w:t>Để đáp ứng kịp thời yêu cầu khai thác dữ liệu thu chi ngân sách nhà nước (NSNN) phục vụ công tác quản lý, điều hành của chính quyền địa phương hai cấp, Bộ Tài chính đã thực hiện xây dựng các chức năng đáp ứng yêu cầu khai thác dữ liệu NSNN tới cấp xã trên Cơ sở dữ liệu tổng hợp về tài chính. Để cấp quyền khai thác dữ liệu về NSNN cho đơn vị sử dụng, đề nghị Ủy ban nhân dân các tỉnh, thành phố trực thuộc Trung ương giao Sở Tài chính thực hiện các nội dung như sau:</w:t>
      </w:r>
    </w:p>
    <w:p>
      <w:r>
        <w:t>- Rà soát các tài khoản đã được Bộ Tài chính cấp khai thác dữ liệu trên Kho dữ liệu NSNN (https://khonsnn.btc), tổng hợp danh sách các tài khoản cần thu hồi do không còn nhu cầu sử dụng[1];</w:t>
      </w:r>
    </w:p>
    <w:p>
      <w:r>
        <w:t>- Đăng ký mới các tài khoản sử dụng như sau:</w:t>
      </w:r>
    </w:p>
    <w:p>
      <w:r>
        <w:t>+  Tài khoản cho các Sở Tài chính đối với các địa phương sáp nhập:  Trước mắt, mỗi tỉnh, thành phố đăng ký 05 tài khoản.</w:t>
      </w:r>
    </w:p>
    <w:p>
      <w:r>
        <w:t>+  Tài khoản cho các xã, phường:  Trước mắt, mỗi xã, phường đăng ký 01 tài khoản.</w:t>
      </w:r>
    </w:p>
    <w:p>
      <w:r>
        <w:t>Mẫu phiếu đăng ký theo Phụ lục 01 tại Quyết định 1220/QĐ-BTC ngày 19/7/2019 của Bộ trưởng Bộ Tài chính về quản lý, vận hành và khai thác Kho dữ liệu NSNN.</w:t>
      </w:r>
    </w:p>
    <w:p>
      <w:r>
        <w:t>- Danh sách thu hồi (đóng tài khoản), cấp mới tài khoản đề nghị gửi về Bộ Tài chính (Cục Công nghệ thông tin và chuyển đổi số) trước ngày 30/6/2025.</w:t>
      </w:r>
    </w:p>
    <w:p>
      <w:r>
        <w:t>- Các địa phương chịu trách nhiệm về việc đảm bảo an toàn an ninh thông tin trong việc khai thác và sử dụng dữ liệu ngân sách nhà nước trên hệ thống</w:t>
      </w:r>
    </w:p>
    <w:p>
      <w:r>
        <w:t>Trong quá trình thực hiện nếu có vướng mắc, các đơn vị liên hệ với Cục Công nghệ thông tin và chuyển đổi số, Bộ Tài chính: Đ/c Trần Thượng Dương, số điện thoại 024.22202828-7365, di động 0985.520.085; Email: tranthuongduong@mof.gov.vn.</w:t>
      </w:r>
    </w:p>
    <w:p>
      <w:r>
        <w:t>Đề nghị Ủy ban nhân dân các tỉnh, thành phố trực thuộc Trung ương triển khai, thực hiện./.</w:t>
      </w:r>
    </w:p>
    <w:p>
      <w:r>
        <w:t>Nơi nhận:</w:t>
      </w:r>
    </w:p>
    <w:p>
      <w:r>
        <w:t>- Như trên;</w:t>
      </w:r>
    </w:p>
    <w:p>
      <w:r>
        <w:t>- Lãnh đạo Bộ (để báo cáo);</w:t>
      </w:r>
    </w:p>
    <w:p>
      <w:r>
        <w:t>- NSNN; KTĐP (để p/h thực hiện;</w:t>
      </w:r>
    </w:p>
    <w:p>
      <w:r>
        <w:t>- KBNN, CT (để p/h thực hiện);</w:t>
      </w:r>
    </w:p>
    <w:p>
      <w:r>
        <w:t>- Lưu: VT, CNTT.</w:t>
      </w:r>
    </w:p>
    <w:p>
      <w:r>
        <w:t>KT. BỘ TRƯỞNG</w:t>
      </w:r>
    </w:p>
    <w:p>
      <w:r>
        <w:t>THỨ TRƯỞNG</w:t>
      </w:r>
    </w:p>
    <w:p>
      <w:r>
        <w:t>Bùi Văn Khắng</w:t>
      </w:r>
    </w:p>
    <w:p>
      <w:r>
        <w:t>[1] Phụ lục các tài khoản đã được cấp cho các địa phương kèm theo công văn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