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9353/BTNMT-ĐĐ năm 2024 thực hiện cơ chế giám sát, đánh giá, kiểm định chất lượng và quy chế kiểm tra, nghiệm thu sản phẩm, dịch vụ công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9353/BTNMT-ĐĐ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9353/BTNMT-ĐĐ</w:t>
      </w:r>
    </w:p>
    <w:p>
      <w:r>
        <w:t>V/v thực hiện cơ chế giám sát, đánh giá, kiểm định chất lượng và quy chế kiểm tra, nghiệm thu sản phẩm, dịch vụ công</w:t>
      </w:r>
    </w:p>
    <w:p>
      <w:r>
        <w:t>Hà Nội, ngày 31 tháng 12 năm 2024</w:t>
      </w:r>
    </w:p>
    <w:p>
      <w:r>
        <w:t>Kính gửi:  Ủy ban nhân dân các tỉnh, thành phố trực thuộc Trung ương</w:t>
      </w:r>
    </w:p>
    <w:p>
      <w:r>
        <w:t>Ngày 10 tháng 4 năm 2019, Chính phủ đã ban hành Nghị định số 32/2019/NĐ-CP quy định giao nhiệm vụ, đặt hàng hoặc đấu thầu cung cấp sản phẩm, dịch vụ công sử dụng ngân sách nhà nước từ nguồn kinh phí chi thường xuyên; theo đó, tại Điều 26 của Nghị định này đã giao trách nhiệm cho các Bộ, cơ quan trung ương, Ủy ban nhân dân cấp tỉnh ban hành, sửa đổi, bổ sung theo thẩm quyền cơ chế giám sát, đánh giá, kiểm định chất lượng và quy chế kiểm tra, nghiệm thu sản phẩm, dịch vụ công thuộc phạm vi quản lý.</w:t>
      </w:r>
    </w:p>
    <w:p>
      <w:r>
        <w:t>Thực hiện quy định nêu trên, Bộ Tài nguyên và Môi trường đã ban hành Quyết định số 06/QĐ-BTNMT ngày 02 tháng 01 năm 2024 về ban hành quy chế quản lý nhiệm vụ chuyên môn thuộc phạm vi quản lý của Bộ Tài nguyên và Môi trường.</w:t>
      </w:r>
    </w:p>
    <w:p>
      <w:r>
        <w:t>Bộ Tài nguyên và Môi trường đề nghị Ủy ban nhân dân các tỉnh, thành phố trực thuộc Trung ương căn cứ vào tình hình thực tế của địa phương khẩn trương ban hành, sửa đổi, bổ sung cơ chế giám sát, đánh giá, kiểm định chất lượng và quy chế kiểm tra, nghiệm thu sản phẩm, dịch vụ công trong lĩnh vực quản lý đất đai thuộc phạm vi quản lý của địa phương theo phân cấp đã được quy định tại điểm b khoản 2 Điều 26 Nghị định số 32/2019/NĐ-CP của Chính phủ./.</w:t>
      </w:r>
    </w:p>
    <w:p>
      <w:r>
        <w:t>Nơi nhận:</w:t>
      </w:r>
    </w:p>
    <w:p>
      <w:r>
        <w:t>- Như trên;</w:t>
      </w:r>
    </w:p>
    <w:p>
      <w:r>
        <w:t>- Bộ trưởng Đỗ Đức Duy (để báo cáo);</w:t>
      </w:r>
    </w:p>
    <w:p>
      <w:r>
        <w:t>- Vụ Pháp chế,</w:t>
      </w:r>
    </w:p>
    <w:p>
      <w:r>
        <w:t>- Các cục: QHPTTNĐ, ĐKDLTTĐĐ;</w:t>
      </w:r>
    </w:p>
    <w:p>
      <w:r>
        <w:t>- Lưu VT, ĐĐ (D).</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