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9318/VPCP-CN năm 2023 về công tác thực hiện dự án trọng điểm mang tính chất đột phá phục vụ phát triển kinh tế - xã hội của tỉnh Hòa Bình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9318/VPCP-CN</w:t>
      </w:r>
    </w:p>
    <w:p>
      <w:r>
        <w:t>V/v: Công tác triển khai thực hiện dự án trọng điểm mang tính chất đột phá phục vụ phát triển kinh tế - xã hội của tỉnh Hòa Bình giai đoạn 2021 - 2025</w:t>
      </w:r>
    </w:p>
    <w:p>
      <w:r>
        <w:t>Hà Nội, ngày 27 tháng 11 năm 2023</w:t>
      </w:r>
    </w:p>
    <w:p>
      <w:r>
        <w:t>Kính gửi:  Ủy ban nhân dân tỉnh Hòa Bình.</w:t>
      </w:r>
    </w:p>
    <w:p>
      <w:r>
        <w:t>Xét đề nghị của Ủy ban nhân dân tỉnh Hòa Bình (Văn bản số 251/BC-UBND ngày 04 tháng 7 năm 2023) gửi Thủ tướng Chính phủ về việc công tác triển khai thực hiện dự án trọng điểm mang tính chất đột phá phục vụ phát triển kinh tế - xã hội của tỉnh Hòa Bình giai đoạn 2021 - 2025, ý kiến của Bộ Kế hoạch và Đầu tư (Văn bản số 9180/BKHĐT-KTĐPLT ngày 02 tháng 11 năm 2023), Phó Thủ tướng Chính phủ Trần Hồng Hà có ý kiến như sau:</w:t>
      </w:r>
    </w:p>
    <w:p>
      <w:r>
        <w:t>Ủy ban nhân dân tỉnh Hòa Bình tiếp thu ý kiến của Bộ Kế hoạch và Đầu tư tại văn bản số 9180/BKHĐT-KTĐPLT ngày 02 tháng 11 năm 2023, rà soát các nội dung liên quan và thực hiện việc điều chỉnh chủ trương đầu tư Dự án đúng theo quy định của pháp luật.</w:t>
      </w:r>
    </w:p>
    <w:p>
      <w:r>
        <w:t>Văn phòng Chính phủ xin thông báo để Ủy ban nhân dân tỉnh Hòa Bình và các cơ quan liên quan biết, thực hiện./.</w:t>
      </w:r>
    </w:p>
    <w:p>
      <w:r>
        <w:t>Nơi nhận:</w:t>
      </w:r>
    </w:p>
    <w:p>
      <w:r>
        <w:t>- Như trên;</w:t>
      </w:r>
    </w:p>
    <w:p>
      <w:r>
        <w:t>- Thủ tướng, các Phó Thủ tướng CP;</w:t>
      </w:r>
    </w:p>
    <w:p>
      <w:r>
        <w:t>- Các Bộ: KHĐT, TC, GTVT, XD, NNPTNT, TNMT;</w:t>
      </w:r>
    </w:p>
    <w:p>
      <w:r>
        <w:t>- VPCP: BTCN, PCN Nguyễn Sỹ Hiệp,</w:t>
      </w:r>
    </w:p>
    <w:p>
      <w:r>
        <w:t>Trợ lý TTg, các Vụ: TH, KTTH, QHĐP;</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