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928/CCTKV06-QLDN2 năm 2025 xuất hóa đơn giá trị gia tăng do Chi cục Thuế khu vực 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928/CCTKV06-QLDN2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CỤC THUẾ</w:t>
      </w:r>
    </w:p>
    <w:p>
      <w:r>
        <w:t>CHI CỤC THUẾ KHU VỰC VI</w:t>
      </w:r>
    </w:p>
    <w:p>
      <w:r>
        <w:t>-------</w:t>
      </w:r>
    </w:p>
    <w:p>
      <w:r>
        <w:t>CỘNG HÒA XÃ HỘI CHỦ NGHĨA VIỆT NAM</w:t>
      </w:r>
    </w:p>
    <w:p>
      <w:r>
        <w:t>Độc lập - Tự do - Hạnh phúc</w:t>
      </w:r>
    </w:p>
    <w:p>
      <w:r>
        <w:t>---------------</w:t>
      </w:r>
    </w:p>
    <w:p>
      <w:r>
        <w:t>Số: 928/CCTKV06-QLDN2</w:t>
      </w:r>
    </w:p>
    <w:p>
      <w:r>
        <w:t>V/v xuất hóa đơn GTGT</w:t>
      </w:r>
    </w:p>
    <w:p>
      <w:r>
        <w:t>Lạng Sơn, ngày 09 tháng 4 năm 2025</w:t>
      </w:r>
    </w:p>
    <w:p>
      <w:r>
        <w:t>Kính gửi:</w:t>
      </w:r>
    </w:p>
    <w:p>
      <w:r>
        <w:t>Ban Quản lý dự án đầu tư xây dựng tỉnh Lạng Sơn</w:t>
      </w:r>
    </w:p>
    <w:p>
      <w:r>
        <w:t>Mã số thuế: 4900825466</w:t>
      </w:r>
    </w:p>
    <w:p>
      <w:r>
        <w:t>Địa chỉ: Khối 8, phường Đông Kinh, thành phố Lạng Sơn, tỉnh Lạng Sơn.</w:t>
      </w:r>
    </w:p>
    <w:p>
      <w:r>
        <w:t>Ngày 04/3/2025, Cục Thuế tỉnh Lạng Sơn (nay là Chi cục Thuế Khu vực VI - tỉnh Lạng Sơn) nhận được Công văn số 216/BQLDA-TCKT đề ngày 21/02/2025 của Ban Quản lý dự đầu tư xây dựng tỉnh Lạng Sơn về việc xuất hóa đơn thuế GTGT đối với dự án tuyến cao tốc cửa khẩu Hữu Nghị - Chi Lăng theo hình thức BOT. Sau khi xem xét nội dung công văn, Chi cục Thuế có ý kiến như sau:</w:t>
      </w:r>
    </w:p>
    <w:p>
      <w:r>
        <w:t>Căn cứ quy định tại khoản 1 Điều 4; khoản 2, điểm c khoản 4 Điều 9; điểm e khoản 14 Điều 10 Nghị định số 123/2020/NĐ-CP ngày 19/10/2020 của Chính phủ quy định về hóa đơn, chứng từ:</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 Điều 9. Thời điểm lập hóa đơn</w:t>
      </w:r>
    </w:p>
    <w:p>
      <w:r>
        <w:t>…</w:t>
      </w:r>
    </w:p>
    <w:p>
      <w: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
        <w:t>…</w:t>
      </w:r>
    </w:p>
    <w:p>
      <w:r>
        <w:t>4. Thời điểm lập hóa đơn đối với một số trường hợp cụ thể như sau:</w:t>
      </w:r>
    </w:p>
    <w:p>
      <w:r>
        <w:t>…</w:t>
      </w:r>
    </w:p>
    <w:p>
      <w:r>
        <w:t>c) Đối với hoạt động xây dựng, lắp đặt, thời điểm lập hóa đơn là thời điểm nghiệm thu, bàn giao công trình, hạng mục công trình, khối lượng xây dựng, lắp đặt hoàn thành, không phân biệt đã thu được tiền hay chưa thu được tiền.”</w:t>
      </w:r>
    </w:p>
    <w:p>
      <w:r>
        <w:t>“ Điều 10. Nội dung của hóa đơn</w:t>
      </w:r>
    </w:p>
    <w:p>
      <w:r>
        <w:t>…</w:t>
      </w:r>
    </w:p>
    <w:p>
      <w:r>
        <w:t>14. Một số trường hợp hóa đơn điện tử không nhất thiết có đầy đủ các nội dung</w:t>
      </w:r>
    </w:p>
    <w:p>
      <w:r>
        <w:t>…</w:t>
      </w:r>
    </w:p>
    <w:p>
      <w:r>
        <w:t>e) Đối với hóa đơn của hoạt động xây dựng, lắp đặt; hoạt động xây nhà để bán có thu tiền theo tiến độ theo hợp đồng thì trên hóa đơn không nhất thiết phải có đơn vị tính, số lượng, đơn giá.”</w:t>
      </w:r>
    </w:p>
    <w:p>
      <w:r>
        <w:t>Như vậy, nhà đầu tư Dự án cao tốc cửa khẩu Hữu Nghị - Chi Lăng là Liên danh Công ty cổ phần xây dựng Đèo Cả - Công ty cổ phần tập đoàn Đèo Cả - Công ty cổ phần xây dựng công trình 568 - Công ty cổ phần LIZEN (nhà đầu tư) và Công ty cổ phần cao tốc Hữu Nghị - Chi Lăng, Công ty cổ phần cao tốc Hữu Nghị - Chi Lăng (doanh nghiệp dự án) do nhà đầu tư thành lập để triển khai thực hiện dự án theo quy định của pháp luật.</w:t>
      </w:r>
    </w:p>
    <w:p>
      <w:r>
        <w:t>Căn cứ vào các quy định và hướng dẫn nêu trên, Dự án tuyến cao tốc cửa khẩu Hữu Nghị - Chi Lăng là dự án đầu tư theo hình thức BOT, phần vốn tham gia của nhà nước để đảm bảo tính khả thi tài chính và gia tăng tính hiệu quả cho dự án, phần vốn này được quản lý theo quy định của pháp luật về đầu tư công. Ban Quản lý dự đầu tư xây dựng tỉnh Lạng Sơn là đại diện của cơ quan có thẩm quyền tham gia hoạt động của dự án trong giai đoạn xây dựng và vận hành, do vậy Doanh nghiệp dự án không phải xuất hóa đơn cho Ban Quản lý dự đầu tư xây dựng tỉnh Lạng Sơn.</w:t>
      </w:r>
    </w:p>
    <w:p>
      <w:r>
        <w:t>Chi cục Thuế Khu vực VI (tỉnh Lạng Sơn) trả lời để Ban Quản lý dự đầu tư xây dựng tỉnh Lạng Sơn được biết./.</w:t>
      </w:r>
    </w:p>
    <w:p>
      <w:r>
        <w:t>Nơi nhận:</w:t>
      </w:r>
    </w:p>
    <w:p>
      <w:r>
        <w:t>- Như trên;</w:t>
      </w:r>
    </w:p>
    <w:p>
      <w:r>
        <w:t>- Lãnh đạo CCT KV 06 (địa bàn tỉnh Lạng Sơn);</w:t>
      </w:r>
    </w:p>
    <w:p>
      <w:r>
        <w:t>- Phòng TTKT2;</w:t>
      </w:r>
    </w:p>
    <w:p>
      <w:r>
        <w:t>- Website Chi cục Thuế;</w:t>
      </w:r>
    </w:p>
    <w:p>
      <w:r>
        <w:t>- Lưu: VT, QLDN2.</w:t>
      </w:r>
    </w:p>
    <w:p>
      <w:r>
        <w:t>KT.CHI CỤC TRƯỞNG</w:t>
      </w:r>
    </w:p>
    <w:p>
      <w:r>
        <w:t>PHÓ CHI CỤC TRƯỞNG</w:t>
      </w:r>
    </w:p>
    <w:p>
      <w:r>
        <w:t>Bùi Minh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