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9205/VPCP-TCCV năm 2023 ý kiến của Bộ Nội vụ về cơ quan chủ trì thực hiện nhiệm vụ tham mưu kiện toàn tổ chức bộ máy quản lý Nhà nước về an toàn thực phẩm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9205/VPCP-TCCV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23/11/2023</w:t>
            </w:r>
          </w:p>
        </w:tc>
      </w:tr>
      <w:tr>
        <w:tc>
          <w:tcPr>
            <w:tcW w:type="dxa" w:w="4320"/>
          </w:tcPr>
          <w:p>
            <w:r>
              <w:t>Ngày hiệu lực</w:t>
            </w:r>
          </w:p>
        </w:tc>
        <w:tc>
          <w:tcPr>
            <w:tcW w:type="dxa" w:w="4320"/>
          </w:tcPr>
          <w:p>
            <w:r>
              <w:t>23/11/2023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9205/VPCP-TCCV</w:t>
      </w:r>
    </w:p>
    <w:p>
      <w:r>
        <w:t>V/v ý kiến của Bộ Nội vụ về cơ quan chủ trì thực hiện nhiệm vụ tham mưu kiện toàn tổ chức bộ máy quản lý nhà nước về ATTP</w:t>
      </w:r>
    </w:p>
    <w:p>
      <w:r>
        <w:t>Hà Nội, ngày 23 tháng 11 năm 2023</w:t>
      </w:r>
    </w:p>
    <w:p>
      <w:r>
        <w:t>Kính gửi:  Bộ Y tế.</w:t>
      </w:r>
    </w:p>
    <w:p>
      <w:r>
        <w:t>Ngày 03 tháng 11 năm 2023, trên cơ sở báo cáo của Bộ Y tế tại Công văn số 6401/CV-BCĐTƯATTP ngày 05 tháng 10 năm 2023, Phó Thủ tướng Chính phủ Trần Hồng Hà yêu cầu Bộ trưởng Bộ Y tế thống nhất với Bộ trưởng Bộ Nội vụ về cơ quan chủ trì thực hiện nhiệm vụ tham mưu kiện toàn bộ máy quản lý nhà nước về an toàn thực phẩm theo hướng thống nhất chỉ một đầu mối thực hiện nhiệm vụ bảo đảm an ninh, an toàn thực phẩm từ Trung ương tới địa phương trước khi báo cáo Phó Thủ tướng xem xét, quyết định (Công văn số 8641/VPCP-TCCV).</w:t>
      </w:r>
    </w:p>
    <w:p>
      <w:r>
        <w:t>Ngày 15 tháng 11 năm 2023, Bộ Nội vụ có Công văn số 6692/BNV-TCBC báo cáo Phó Thủ tướng Chính phủ về cơ quan chủ trì thực hiện nhiệm vụ tham mưu kiện toàn bộ máy quản lý nhà nước về an toàn thực phẩm.</w:t>
      </w:r>
    </w:p>
    <w:p>
      <w:r>
        <w:t>Thực hiện ý kiến chỉ đạo của Phó Thủ tướng Chính phủ tại Công văn số 8641/VPCP-TCCV ngày 03 tháng 11 năm 2023, Văn phòng Chính phủ gửi Công văn của Bộ Nội vụ nêu trên (gửi kèm) đến Bộ Y tế để nghiên cứu, thống nhất với Bộ Nội vụ, trước khi báo cáo Phó Thủ tướng Chính phủ xem xét, quyết định./.</w:t>
      </w:r>
    </w:p>
    <w:p>
      <w:r>
        <w:t>Nơi nhận  :</w:t>
      </w:r>
    </w:p>
    <w:p>
      <w:r>
        <w:t>- Như trên;</w:t>
      </w:r>
    </w:p>
    <w:p>
      <w:r>
        <w:t>- TTgCP, PTTg Trần Hồng Hà (để b/c);</w:t>
      </w:r>
    </w:p>
    <w:p>
      <w:r>
        <w:t>- Bộ Nội vụ;</w:t>
      </w:r>
    </w:p>
    <w:p>
      <w:r>
        <w:t>- VPCP: BTCN, Trợ lý TTg;</w:t>
      </w:r>
    </w:p>
    <w:p>
      <w:r>
        <w:t>- Lưu: VT, TCCV</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