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9191/VPCP-KTTH năm 2023 về dự thảo Nghị định thay thế Nghị định 96/2018/NĐ-CP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9191/VPCP-KTTH</w:t>
      </w:r>
    </w:p>
    <w:p>
      <w:r>
        <w:t>V/v dự thảo Nghị định thay thế Nghị định số 96/2018/NĐ-CP</w:t>
      </w:r>
    </w:p>
    <w:p>
      <w:r>
        <w:t>Hà Nội, ngày 23 tháng 11 năm 2023</w:t>
      </w:r>
    </w:p>
    <w:p>
      <w:r>
        <w:t>Kính gửi:  Bộ trưởng Bộ Tài chính.</w:t>
      </w:r>
    </w:p>
    <w:p>
      <w:r>
        <w:t>Xét báo cáo của Bộ Tài chính tại văn bản số 234/TTr-BTC ngày 03 tháng 11 năm 2023 về dự thảo Nghị định quy định về giá sản phẩm, dịch vụ thủy lợi và chính sách hỗ trợ của Nhà nước trong quản lý, khai thác công trình thủy lợi (thay thế Nghị định số 96/2018/NĐ-CP), ý kiến của Bộ Tư pháp tại văn bản số 4690/BTP-PLDSKT ngày 04 tháng 10 năm 2023, ý kiến của Bộ Nông nghiệp và Phát triển nông thôn tại văn bản số 7487/BNN-TC ngày 19 tháng 10 năm 2023, Phó Thủ tướng Lê Minh Khái có ý kiến như sau:</w:t>
      </w:r>
    </w:p>
    <w:p>
      <w:r>
        <w:t>1. Bộ Tài chính thực hiện việc xây dựng, trình Chính phủ Nghị định quy định về giá sản phẩm, dịch vụ thủy lợi và chính sách hỗ trợ của Nhà nước trong quản lý, khai thác công trình thủy lợi theo đúng quy định của Luật Ban hành văn bản quy phạm pháp luật, bảo đảm phù hợp, đồng bộ với quy định của pháp luật về giá và pháp luật về thủy lợi, bảo đảm tính đồng bộ, hiệu lực, hiệu quả của các quy định pháp luật có liên quan khi Luật Giá số 16/2023/QH15 có hiệu lực từ ngày 01 tháng 7 năm 2024; chịu trách nhiệm toàn diện đối với nội dung báo cáo, đề xuất về sự cần thiết xây dựng, trình lại dự thảo Nghị định và về tiến độ soạn thảo, chất lượng dự thảo Nghị định trình Chính phủ theo quy định của pháp luật.</w:t>
      </w:r>
    </w:p>
    <w:p>
      <w:r>
        <w:t>2. Bộ Tài chính chủ trì, phối hợp chặt chẽ với Bộ Nông nghiệp và phát triển nông thôn và các Bộ, cơ quan liên quan, theo chức năng, nhiệm vụ, thẩm quyền và quy định pháp luật, có giải pháp, biện pháp quản lý phù hợp, kịp thời để xử lý các vướng mắc, bất cập đã nhận diện của Nghị định số 96/2018/NĐ-CP như ý kiến của Bộ Tư pháp tại văn bản số 4690/BTP-PLDSKT ngày 04 tháng 10 năm 2023, kịp thời báo cáo, đề xuất cấp có thẩm quyền đối với các vấn đề vượt thẩm quyền.</w:t>
      </w:r>
    </w:p>
    <w:p>
      <w:r>
        <w:t>3. Văn phòng Chính phủ theo dõi, đôn đốc theo chức năng, nhiệm vụ được giao.</w:t>
      </w:r>
    </w:p>
    <w:p>
      <w:r>
        <w:t>Văn phòng Chính phủ thông báo để Bộ Công Thương biết, thực hiện./.</w:t>
      </w:r>
    </w:p>
    <w:p>
      <w:r>
        <w:t>Nơi nhận:</w:t>
      </w:r>
    </w:p>
    <w:p>
      <w:r>
        <w:t>- Như trên;</w:t>
      </w:r>
    </w:p>
    <w:p>
      <w:r>
        <w:t>- Thủ tướng Chính phủ;</w:t>
      </w:r>
    </w:p>
    <w:p>
      <w:r>
        <w:t>- Phó Thủ tướng Lê Minh Khái;</w:t>
      </w:r>
    </w:p>
    <w:p>
      <w:r>
        <w:t>- Các Bộ: NN&amp;PTNT, TP;</w:t>
      </w:r>
    </w:p>
    <w:p>
      <w:r>
        <w:t>- VPCP: BTCN, PCN Mai Thị Thu Vân;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