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9135/VPCP-QHQT năm 2023 về hỗ trợ, thúc đẩy hợp tác, giải quyết kiến nghị của Tập đoàn Marubeni, Nhật Bản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9135/VPCP-QHQT</w:t>
      </w:r>
    </w:p>
    <w:p>
      <w:r>
        <w:t>V/v hỗ trợ, thúc đẩy hợp tác, giải quyết các kiến nghị của Tập đoàn Marubeni, Nhật Bản</w:t>
      </w:r>
    </w:p>
    <w:p>
      <w:r>
        <w:t>Hà Nội, ngày 21 tháng 11 năm 2023</w:t>
      </w:r>
    </w:p>
    <w:p>
      <w:r>
        <w:t>Kính gửi:</w:t>
      </w:r>
    </w:p>
    <w:p>
      <w:r>
        <w:t>- Các Bộ: Công Thương, Kế hoạch và Đầu tư, Ngoại giao;</w:t>
      </w:r>
    </w:p>
    <w:p>
      <w:r>
        <w:t>- Ủy ban nhân dân tỉnh Quảng Ninh.</w:t>
      </w:r>
    </w:p>
    <w:p>
      <w:r>
        <w:t>Ngày 13 tháng 11 năm 2023, Thủ tướng Chính phủ đã tiếp xã giao Tổng Giám đốc, Giám đốc điều hành của Tập đoàn Marubeni, Nhật Bản. Thực hiện ý kiến chỉ đạo của Thủ tướng Chính phủ, Văn phòng Chính phủ gửi Bản báo cáo của Tổng Giám đốc, Giám đốc điều hành Tập đoàn Marubeni tại buổi tiếp trên để các Bộ, địa phương nghiên cứu các kiến nghị (đặc biệt là dự án điện khí Ô Môn</w:t>
      </w:r>
    </w:p>
    <w:p>
      <w:r>
        <w:t>2, dự án điện khí hóa lỏng LNG Quảng Ninh, Khu công nghiệp Amata City Hạ Long, xuất khẩu than antraxit), khẩn trương xem xét xử lý và báo cáo tình hình thực hiện với Thủ tướng Chính phủ trước ngày 05 tháng 12 năm 2023./.</w:t>
      </w:r>
    </w:p>
    <w:p>
      <w:r>
        <w:t>Nơi nhận:</w:t>
      </w:r>
    </w:p>
    <w:p>
      <w:r>
        <w:t>- Như trên (kèm Bản báo cáo);</w:t>
      </w:r>
    </w:p>
    <w:p>
      <w:r>
        <w:t>- Thủ tướng Chính phủ (để b/c);</w:t>
      </w:r>
    </w:p>
    <w:p>
      <w:r>
        <w:t>- VPCP: BTCN, PCN: Nguyễn Xuân Thành, Vụ TH;</w:t>
      </w:r>
    </w:p>
    <w:p>
      <w:r>
        <w:t>- Lưu: VT, QHQT (2). HQ.</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