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9115/BKHĐT-PTHTĐT năm 2023 về kéo dài thời gian bố trí vốn thực hiện dự án của Bộ Giao thông Vận tải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9115/BKHĐT-PTHTĐT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9115/BKHĐT-PTHTĐT</w:t>
      </w:r>
    </w:p>
    <w:p>
      <w:r>
        <w:t>V/v kéo dài thời gian bố trí vốn thực hiện các dự án của Bộ Giao thông vận tải</w:t>
      </w:r>
    </w:p>
    <w:p>
      <w:r>
        <w:t>Hà Nội, ngày 01 tháng 11 năm 2023</w:t>
      </w:r>
    </w:p>
    <w:p>
      <w:r>
        <w:t>Kính gửi:</w:t>
      </w:r>
    </w:p>
    <w:p>
      <w:r>
        <w:t>- Bộ Tài chính;</w:t>
      </w:r>
    </w:p>
    <w:p>
      <w:r>
        <w:t>- Bộ Giao thông vận tải.</w:t>
      </w:r>
    </w:p>
    <w:p>
      <w:r>
        <w:t>Tại văn bản số 7768/VPCP-KTTH ngày 07/10/2023, Văn phòng Chính phủ đề nghị Bộ Kế hoạch và Đầu tư, Bộ Tài chính xem xét, xử lý theo quy định đối với văn bản số 10943/BGTVT-KHĐT ngày 29/9/2023 của Bộ Giao thông vận tải  [1]; đối với các nội dung vượt thẩm quyền, đề nghị Bộ Kế hoạch và Đầu tư chủ trì, phối hợp với Bộ Tài chính và các cơ quan liên quan, báo cáo đề xuất Thủ tướng Chính phủ.</w:t>
      </w:r>
    </w:p>
    <w:p>
      <w:r>
        <w:t>Để có cơ sở báo cáo cấp có thẩm quyền theo quy định, Bộ Kế hoạch và Đầu tư đề nghị Bộ Tài chính có ý kiến đối với các nội dung và kiến nghị của Bộ Giao thông vận tải tại văn bản số 10943/BGTVT-KHĐT ngày 29/9/2023 nêu trên. Đồng thời, để có đầy đủ cơ sở xem xét, đề nghị Bộ Giao thông vận tải làm rõ nguyên nhân khách quan, chủ quan và trách nhiệm giữa các bên trong việc chưa quyết liệt thực hiện các giải pháp đẩy nhanh tiến độ thực hiện các dự án, nhất là đối với 02 dự án đã được Thủ tướng Chính phủ cho phép kéo dài thời gian bố trí vốn thực hiện dự án đến hết năm 2023  [2] gửi bổ sung cho Bộ Kế hoạch và Đầu tư và Bộ Tài chính. Văn bản trả lời của Quý Bộ xin gửi về Bộ Kế hoạch và Đầu tư trước ngày 07/11/2023 để tổng hợp, báo cáo Thủ tướng Chính phủ.</w:t>
      </w:r>
    </w:p>
    <w:p>
      <w:r>
        <w:t>Rất mong nhận được sự phối hợp của Quý Bộ./.</w:t>
      </w:r>
    </w:p>
    <w:p>
      <w:r>
        <w:t>Nơi nhận:</w:t>
      </w:r>
    </w:p>
    <w:p>
      <w:r>
        <w:t>- Như trên;</w:t>
      </w:r>
    </w:p>
    <w:p>
      <w:r>
        <w:t>- Văn phòng Chính phủ;</w:t>
      </w:r>
    </w:p>
    <w:p>
      <w:r>
        <w:t>- Vụ THKTQD (để có ý kiến);</w:t>
      </w:r>
    </w:p>
    <w:p>
      <w:r>
        <w:t>- Lưu: VT, PTHTĐT  Hảo .</w:t>
      </w:r>
    </w:p>
    <w:p>
      <w:r>
        <w:t>KT. BỘ TRƯỞNG</w:t>
      </w:r>
    </w:p>
    <w:p>
      <w:r>
        <w:t>THỨ TRƯỞNG</w:t>
      </w:r>
    </w:p>
    <w:p>
      <w:r>
        <w:t>Đỗ Thành Trung</w:t>
      </w:r>
    </w:p>
    <w:p>
      <w:r>
        <w:t>[1] Về việc cho phép kéo dài thời gian bố trí vốn thực hiện đối với một số dự án sử dụng nguồn vốn ngân sách trung ương, không thể thi công hoàn thành ngay trong năm 2023.</w:t>
      </w:r>
    </w:p>
    <w:p>
      <w:r>
        <w:t>[2] Tại văn bản số 1577/VPCP-KTTH ngày 11/3/2021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