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9060/VPCP-CN năm 2023 đề xuất điều chỉnh, bổ sung quy hoạch đất xây dựng Bảo tàng Công an nhân dân tại phường Mễ Trì, quận Nam Từ Liêm, Thành phố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9060/VPCP-CN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9060/VPCP-CN</w:t>
      </w:r>
    </w:p>
    <w:p>
      <w:r>
        <w:t>V/v đề xuất điều chỉnh, bổ sung quy hoạch đất xây dựng Bảo tàng Công an nhân dân tại phường Mễ Trì, quận Nam Từ Liêm, thành phố Hà Nội</w:t>
      </w:r>
    </w:p>
    <w:p>
      <w:r>
        <w:t>Hà Nội, ngày 20 tháng 11 năm 2023</w:t>
      </w:r>
    </w:p>
    <w:p>
      <w:r>
        <w:t>Kính gửi:</w:t>
      </w:r>
    </w:p>
    <w:p>
      <w:r>
        <w:t>- Bộ Công an;</w:t>
      </w:r>
    </w:p>
    <w:p>
      <w:r>
        <w:t>- Bộ Xây dựng;</w:t>
      </w:r>
    </w:p>
    <w:p>
      <w:r>
        <w:t>- Ủy ban nhân dân thành phố Hà Nội.</w:t>
      </w:r>
    </w:p>
    <w:p>
      <w:r>
        <w:t>Xét đề nghị của Bộ Công an (Công văn số 3936/BCA-X03 ngày 31 tháng 10 năm 2023) về việc đề xuất điều chỉnh, bổ sung quy hoạch đất xây dựng Bảo tàng Công an nhân dân tại phường Mễ Trì, quận Nam Từ Liêm, thành phố Hà Nội (công văn gửi kèm theo), Phó Thủ tướng Chính phủ Trần Hồng Hà có ý kiến như sau:</w:t>
      </w:r>
    </w:p>
    <w:p>
      <w:r>
        <w:t>Giao Bộ Xây dựng chủ trì, phối hợp với Bộ Công an, Ủy ban nhân dân thành phố Hà Nội và các cơ quan liên quan nghiên cứu kiến nghị của Bộ Công an tại văn bản nêu trên, xem xét theo đúng quy định pháp luật; báo cáo Thủ tướng Chính phủ về những vấn đề vượt thẩm quyền trước ngày 30 tháng 11 năm 2023.</w:t>
      </w:r>
    </w:p>
    <w:p>
      <w:r>
        <w:t>Văn phòng Chính phủ thông báo để Bộ Xây dựng, Bộ Công an, Ủy ban nhân dân thành phố Hà Nội và các cơ quan biết, thực hiện./.</w:t>
      </w:r>
    </w:p>
    <w:p>
      <w:r>
        <w:t>Nơi nhận:</w:t>
      </w:r>
    </w:p>
    <w:p>
      <w:r>
        <w:t>- Như trên;</w:t>
      </w:r>
    </w:p>
    <w:p>
      <w:r>
        <w:t>- TTgCP, PTTg Trần Hồng Hà;</w:t>
      </w:r>
    </w:p>
    <w:p>
      <w:r>
        <w:t>- VPCP: BTCN, PCN Nguyễn Sỹ Hiệp, các Vụ: TH, PL, QHĐP;</w:t>
      </w:r>
    </w:p>
    <w:p>
      <w:r>
        <w:t>- Lưu: VT, CN (2b)  Tuấn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