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9015/VPCP-CN năm 2025 đề nghị tháo gỡ, khó khăn về quy hoạch khoáng sản trong quá trình triển khai Dự án Đầu tư xây dựng công trình khai thác mỏ đồng Tả Phời (điều chỉnh)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9015/VPCP-CN</w:t>
      </w:r>
    </w:p>
    <w:p>
      <w:r>
        <w:t>V/v đề nghị tháo gỡ, khó khăn về quy hoạch khoáng sản trong quá trình triển khai Dự án Đầu tư xây dựng công trình khai thác mỏ đồng Tả Phời (điều chỉnh).</w:t>
      </w:r>
    </w:p>
    <w:p>
      <w:r>
        <w:t>Hà Nội, ngày 23 tháng 9 năm 2025</w:t>
      </w:r>
    </w:p>
    <w:p>
      <w:r>
        <w:t>Kính gửi:  Quyền Bộ trưởng Bộ Nông nghiệp và Môi trường.</w:t>
      </w:r>
    </w:p>
    <w:p>
      <w:r>
        <w:t>Xét đề nghị của Bộ Nông nghiệp và Môi trường tại văn bản số 6277/BNNMT-ĐCKS ngày 03 tháng 9 năm 2025 về việc đề nghị tháo gỡ, khó khăn về quy hoạch khoáng sản trong quá trình triển khai Dự án Đầu tư xây dựng công trình khai thác mỏ đồng Tả Phời (điều chỉnh), Phó Thủ tướng Chính phủ Trần Hồng Hà có ý kiến như sau:</w:t>
      </w:r>
    </w:p>
    <w:p>
      <w:r>
        <w:t>Bộ Nông nghiệp và Môi trường xem xét, nghiên cứu việc bổ sung phần trữ lượng nâng cấp đối với các khối tài nguyên xen kẹp với khối trữ lượng đã cấp phép vào Quy hoạch thăm dò, khai thác, chế biến và sử dụng các loại khoáng sản thời kỳ 2021 -2030, tầm nhìn đến năm 2050 trong quá trình rà soát, điều chỉnh Quy hoạch, báo cáo Thủ tướng Chính phủ trước ngày 15 tháng 10 năm 2025.</w:t>
      </w:r>
    </w:p>
    <w:p>
      <w:r>
        <w:t>Văn phòng Chính phủ thông báo để Quyền Bộ trưởng Bộ Nông nghiệp và Môi trường biết, chỉ đạo thực hiện./.</w:t>
      </w:r>
    </w:p>
    <w:p>
      <w:r>
        <w:t>Nơi nhận:</w:t>
      </w:r>
    </w:p>
    <w:p>
      <w:r>
        <w:t>- Như trên;</w:t>
      </w:r>
    </w:p>
    <w:p>
      <w:r>
        <w:t>- TTg, Phó TTg Trần Hồng Hà (để b/c);</w:t>
      </w:r>
    </w:p>
    <w:p>
      <w:r>
        <w:t>- Các Bộ: NNMT, CT;</w:t>
      </w:r>
    </w:p>
    <w:p>
      <w:r>
        <w:t>- VPCP: BTCN, PCN Phạm Mạnh Cường, Trợ lý TTgCP, các Vụ: TH, KTTH, QHĐP;</w:t>
      </w:r>
    </w:p>
    <w:p>
      <w:r>
        <w:t>- Lưu: VT, CN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