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8983/VPCP-DMDN năm 2023 phê duyệt Danh mục Đơn vị sự nghiệp công lập thuộc Ủy ban nhân dân tỉnh Phú Yên chuyển thành Công ty cổ phần giai đoạn 2023-2025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8983/VPCP-DMDN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8983/VPCP-DMDN</w:t>
      </w:r>
    </w:p>
    <w:p>
      <w:r>
        <w:t>V/v phê duyệt Danh mục ĐVSNCL thuộc UBND tỉnh Phú Yên chuyển thành CTCP giai đoạn 2023 - 2025</w:t>
      </w:r>
    </w:p>
    <w:p>
      <w:r>
        <w:t>Hà Nội, ngày 16 tháng 11 năm 2023</w:t>
      </w:r>
    </w:p>
    <w:p>
      <w:r>
        <w:t>Kính gửi:</w:t>
      </w:r>
    </w:p>
    <w:p>
      <w:r>
        <w:t>- Bộ Kế hoạch và Đầu tư;</w:t>
      </w:r>
    </w:p>
    <w:p>
      <w:r>
        <w:t>- Bộ Tài chính;</w:t>
      </w:r>
    </w:p>
    <w:p>
      <w:r>
        <w:t>- Bộ Tư pháp;</w:t>
      </w:r>
    </w:p>
    <w:p>
      <w:r>
        <w:t>- Bộ Xây dựng;</w:t>
      </w:r>
    </w:p>
    <w:p>
      <w:r>
        <w:t>- Bộ Giao thông vận tải;</w:t>
      </w:r>
    </w:p>
    <w:p>
      <w:r>
        <w:t>- Ủy ban nhân dân tỉnh Phú Yên.</w:t>
      </w:r>
    </w:p>
    <w:p>
      <w:r>
        <w:t>Xét đề nghị của Ủy ban nhân dân tỉnh Phú Yên (các văn bản số: 146/TTr-UBND ngày 11 tháng 9 năm 2023; 5505/UBND-KT ngày 12 tháng 10 năm 2023) về việc phê duyệt danh mục đơn vị sự nghiệp công lập chuyển thành công ty cổ phần giai đoạn 2023 - 2025, Phó Thủ tướng Lê Minh Khái có ý kiến như sau:</w:t>
      </w:r>
    </w:p>
    <w:p>
      <w:r>
        <w:t>1. Các Bộ: Kế hoạch và Đầu tư, Tài chính, Tư pháp, Giao thông vận tải, Xây dựng nghiên cứu báo cáo của Ủy ban nhân dân tỉnh Phú Yên tại các văn bản nêu trên, có ý kiến bằng văn bản, gửi Ủy ban nhân dân tỉnh Phú Yên (đồng gửi Văn phòng Chính phủ) trước ngày 30 tháng 11 năm 2023.</w:t>
      </w:r>
    </w:p>
    <w:p>
      <w:r>
        <w:t>2. Ủy ban nhân dân tỉnh Phú Yên nghiên cứu, tiếp thu, giải trình ý kiến các Bộ nêu tại mục 1 trên, hoàn thiện hồ sơ, tờ trình, báo cáo Thủ tướng Chính phủ trước ngày 10 tháng 12 năm 2023.</w:t>
      </w:r>
    </w:p>
    <w:p>
      <w:r>
        <w:t>3. Văn phòng Chính phủ đôn đốc theo chức năng, nhiệm vụ được giao.</w:t>
      </w:r>
    </w:p>
    <w:p>
      <w:r>
        <w:t>Văn phòng Chính phủ thông báo các Bộ, cơ quan, địa phương biết, phối hợp thực hiện.</w:t>
      </w:r>
    </w:p>
    <w:p>
      <w:r>
        <w:t>(Sao gửi kèm theo các văn bản số: 146/TTr-UBND ngày 11/9/2023, 5505/UBND-KT ngày 12/10/2023 và tài liệu kèm theo)./.</w:t>
      </w:r>
    </w:p>
    <w:p>
      <w:r>
        <w:t>Nơi nhận:</w:t>
      </w:r>
    </w:p>
    <w:p>
      <w:r>
        <w:t>- Như trên;</w:t>
      </w:r>
    </w:p>
    <w:p>
      <w:r>
        <w:t>- Thủ tướng, PTTg Lê Minh Khái (để b/c);</w:t>
      </w:r>
    </w:p>
    <w:p>
      <w:r>
        <w:t>- VPCP: BTCN, PCN Mai Thị Thu Vân;</w:t>
      </w:r>
    </w:p>
    <w:p>
      <w:r>
        <w:t>- Lưu: VT, ĐMDN (2b).</w:t>
      </w:r>
    </w:p>
    <w:p>
      <w:r>
        <w:t>KT. BỘ TRƯỞNG, CHỦ NHIỆM</w:t>
      </w:r>
    </w:p>
    <w:p>
      <w:r>
        <w:t>PHÓ CHỦ NHIỆM</w:t>
      </w:r>
    </w:p>
    <w:p>
      <w:r>
        <w:t>Mai Thị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