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8980/VPCP-CN năm 2023 rà soát, hoàn thiện Nhiệm vụ điều chỉnh Quy hoạch chung Thành phố Pleiku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8980/VPCP-CN</w:t>
      </w:r>
    </w:p>
    <w:p>
      <w:r>
        <w:t>V/v rà soát, hoàn thiện Nhiệm vụ điều chỉnh Quy hoạch chung thành phố Pleiku đến năm 2045</w:t>
      </w:r>
    </w:p>
    <w:p>
      <w:r>
        <w:t>Hà Nội, ngày 16 tháng 11 năm 2023</w:t>
      </w:r>
    </w:p>
    <w:p>
      <w:r>
        <w:t>Kính gửi:</w:t>
      </w:r>
    </w:p>
    <w:p>
      <w:r>
        <w:t>- Bộ Xây dựng;</w:t>
      </w:r>
    </w:p>
    <w:p>
      <w:r>
        <w:t>- Ủy ban nhân dân tỉnh Gia Lai.</w:t>
      </w:r>
    </w:p>
    <w:p>
      <w:r>
        <w:t>Xét đề nghị của Ủy ban nhân dân tỉnh Gia Lai (Tờ trình số 1974/TTr-UBND ngày 27 tháng 7 năm 2023, Báo cáo số 196/BC-UBND ngày 31 tháng 8 năm 2023) và Bộ Xây dựng (Báo cáo thẩm định số 188/BC-BXD ngày 05 tháng 10 năm 2023) về việc đề nghị phê duyệt Nhiệm vụ điều chỉnh Quy hoạch chung thành phố Pleiku đến năm 2045, Phó Thủ tướng Chính phủ Trần Hồng Hà có ý kiến như sau:</w:t>
      </w:r>
    </w:p>
    <w:p>
      <w:r>
        <w:t>Bộ Xây dựng và Ủy ban nhân dân tỉnh Gia Lai phối hợp rà soát, hoàn thiện nội dung dự thảo Quyết định phê duyệt Nhiệm vụ điều chỉnh Quy hoạch chung thành phố Pleiku đến năm 2045, trong đó lưu ý bổ sung các nội dung sau đây:</w:t>
      </w:r>
    </w:p>
    <w:p>
      <w:r>
        <w:t>- Thu thập, khảo sát địa chất, lập bản đồ tai biến địa chất, lưu ý vấn đề lũ ống, lũ quét;</w:t>
      </w:r>
    </w:p>
    <w:p>
      <w:r>
        <w:t>- Quy hoạch không gian ngầm, đồng bộ hạ tầng giao thông, cấp - thoát nước, hệ thống hồ tích trữ nước, thích ứng biến đổi khí hậu, bảo vệ môi trường;</w:t>
      </w:r>
    </w:p>
    <w:p>
      <w:r>
        <w:t>- Tỷ lệ diện tích rừng, công viên cây xanh.</w:t>
      </w:r>
    </w:p>
    <w:p>
      <w:r>
        <w:t>Văn phòng Chính phủ xin thông báo để Bộ Xây dựng và Ủy ban nhân dân tỉnh Gia Lai biết, thực hiện./.</w:t>
      </w:r>
    </w:p>
    <w:p>
      <w:r>
        <w:t>Nơi nhận:</w:t>
      </w:r>
    </w:p>
    <w:p>
      <w:r>
        <w:t>- Như trên;</w:t>
      </w:r>
    </w:p>
    <w:p>
      <w:r>
        <w:t>- TTgCP, PTTgCP Trần Hồng Hà;</w:t>
      </w:r>
    </w:p>
    <w:p>
      <w:r>
        <w:t>- VPCP: BTCN, PCN Nguyễn Sỹ Hiệp, các Vụ: TH, NN, KGVX, NC, PL, QHĐP;</w:t>
      </w:r>
    </w:p>
    <w:p>
      <w:r>
        <w:t>- Lưu: VT, CN (2b)  Tuấn</w:t>
      </w:r>
    </w:p>
    <w:p>
      <w:r>
        <w:t>KT. BỘ TRƯỞNG, CHỦ NHIỆM</w:t>
      </w:r>
    </w:p>
    <w:p>
      <w:r>
        <w:t>PHÓ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