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8973/VPCP-TCCV năm 2023 Dự thảo Nghị định quy định chi tiết về xét tặng "Giải thưởng Hồ Chí Minh", "Giải thưởng Nhà nước" về văn học, nghệ thuật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8973/VPCP-TCCV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8973/VPCP-TCCV</w:t>
      </w:r>
    </w:p>
    <w:p>
      <w:r>
        <w:t>V/v Dự thảo Nghị định quy định chi tiết về xét tặng “Giải thưởng Hồ Chí Minh”, “Giải thưởng Nhà nước” về văn học, nghệ thuật.</w:t>
      </w:r>
    </w:p>
    <w:p>
      <w:r>
        <w:t>Hà Nội, ngày 16 tháng 11 năm 2023</w:t>
      </w:r>
    </w:p>
    <w:p>
      <w:r>
        <w:t>Kính gửi:  Bộ trưởng Bộ Văn hóa, Thể thao và Du lịch.</w:t>
      </w:r>
    </w:p>
    <w:p>
      <w:r>
        <w:t>Về đề nghị của Bộ Văn hóa, Thể thao và Du lịch tại Tờ trình số 318/TTr- BVHTTDL ngày 13 tháng 10 năm 2023 về Dự thảo Nghị định quy định chi tiết về xét tặng “Giải thưởng Hồ Chí Minh”, “Giải thưởng Nhà nước” về văn học, nghệ thuật, Phó Thủ tướng Chính phủ Trần Lưu Quang có ý kiến chỉ đạo như sau:</w:t>
      </w:r>
    </w:p>
    <w:p>
      <w:r>
        <w:t>Bộ Văn hóa, Thể thao và Du lịch phối hợp với Bộ Tài chính, Bộ Tư pháp và các cơ quan liên quan báo cáo, làm rõ nội dung về tiền thưởng Giải thưởng, bảo đảm quy định mới khi được ban hành sẽ giải quyết được vướng mắc trong việc chi trả tiền thưởng thời gian qua.</w:t>
      </w:r>
    </w:p>
    <w:p>
      <w:r>
        <w:t>Văn phòng Chính phủ thông báo để Bộ Văn hóa, Thể thao và Du lịch biết, thực hiện./.</w:t>
      </w:r>
    </w:p>
    <w:p>
      <w:r>
        <w:t>Nơi nhận:</w:t>
      </w:r>
    </w:p>
    <w:p>
      <w:r>
        <w:t>- Như trên;</w:t>
      </w:r>
    </w:p>
    <w:p>
      <w:r>
        <w:t>- TTg, PTTgCP Trần Lưu Quang;</w:t>
      </w:r>
    </w:p>
    <w:p>
      <w:r>
        <w:t>- VPCP: BTCN, PCN Nguyễn Sỹ Hiệp; Các Vụ, Cục: PL, KGVX, KTTH KSTTHC;</w:t>
      </w:r>
    </w:p>
    <w:p>
      <w:r>
        <w:t>- Lưu: VT, TCCV (02). LHN,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