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8965/VPCP-KTTH năm 2023 kéo dài thời hạn thực hiện, giải ngân đối với số vốn các Chương trình mục tiêu quốc gia chưa giải ngân hết sang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8965/VPCP-KTTH</w:t>
      </w:r>
    </w:p>
    <w:p>
      <w:r>
        <w:t>V/v kéo dài thời hạn thực hiện, giải ngân đối với số vốn các CTMTQG chưa giải ngân hết sang năm 2024</w:t>
      </w:r>
    </w:p>
    <w:p>
      <w:r>
        <w:t>Hà Nội, ngày 16 tháng 11 năm 2023</w:t>
      </w:r>
    </w:p>
    <w:p>
      <w:r>
        <w:t>Kính gửi:</w:t>
      </w:r>
    </w:p>
    <w:p>
      <w:r>
        <w:t>- Bộ trưởng các Bộ: Kế hoạch và Đầu tư, Tài chính, Nông nghiệp và Phát triển nông thôn, Lao động – Thương binh và Xã hội;</w:t>
      </w:r>
    </w:p>
    <w:p>
      <w:r>
        <w:t>- Bộ trưởng, Chủ nhiệm Ủy ban Dân tộc.</w:t>
      </w:r>
    </w:p>
    <w:p>
      <w:r>
        <w:t>Căn cứ (i) đề xuất của Bộ Kế hoạch và Đầu tư tại văn bản số 9458/BC- BKHĐT ngày 10 tháng 11 năm 2023 về việc bổ sung giải trình kiến nghị của Đoàn Giám sát Quốc hội và ý kiến của các đại biểu Quốc hội về kết quả triển khai thực hiện các Nghị quyết của Quốc hội về các chương trình mục tiêu quốc gia giai đoạn 2021-2025 và (ii) kết quả thảo luận tại Phiên họp sáng ngày 15 tháng 11 năm 2023 của Ủy ban thường vụ Quốc hội, Phó Thủ tướng Chính phủ Trần Lưu Quang có ý kiến như sau:</w:t>
      </w:r>
    </w:p>
    <w:p>
      <w:r>
        <w:t>Bộ Kế hoạch và Đầu tư chủ trì, phối hợp với Bộ Tài chính và các cơ quan liên quan dự thảo Tờ trình của Chính phủ báo cáo Quốc hội, Đoàn giám sát Quốc hội về tình hình giải ngân vốn kế hoạch năm 2022 đã được kéo dài thời hạn thực hiện, giải ngân sang năm 2023 thực hiện 03 chương trình mục tiêu quốc gia và đề xuất Quốc hội cho phép kéo dài thời hạn thực hiện, giải ngân đối với số vốn chưa giải ngân hết trong năm 2023 sang năm 2024, trình Chính phủ, Thủ tướng Chính phủ trong ngày 16 tháng 11 năm 2023 để báo cáo cấp có thẩm quyền quyết định.</w:t>
      </w:r>
    </w:p>
    <w:p>
      <w:r>
        <w:t>Văn phòng Chính phủ thông báo để Bộ Kế hoạch và Đầu tư và các Bộ, cơ quan biết, thực hiện./.</w:t>
      </w:r>
    </w:p>
    <w:p>
      <w:r>
        <w:t>Nơi nhận:</w:t>
      </w:r>
    </w:p>
    <w:p>
      <w:r>
        <w:t>- Như trên;</w:t>
      </w:r>
    </w:p>
    <w:p>
      <w:r>
        <w:t>- TTgCP, PTTg Trần Lưu Quang, PTTg Lê Minh Khái (để b/c);</w:t>
      </w:r>
    </w:p>
    <w:p>
      <w:r>
        <w:t>- Bộ KHĐT: Vụ TCTT;</w:t>
      </w:r>
    </w:p>
    <w:p>
      <w:r>
        <w:t>- Bộ Tài chính: các Vụ NSNN, HCSN;</w:t>
      </w:r>
    </w:p>
    <w:p>
      <w:r>
        <w:t>- VPCP: BTCN, PCN Mai Thị Thu Vân, các Vụ: QHĐP, NN, KGVX, TH;</w:t>
      </w:r>
    </w:p>
    <w:p>
      <w:r>
        <w:t>- Lưu: VT, KTTH.Thg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