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8953/VPCP-NN năm 2023 báo cáo thực hiện Chỉ thị 11/CT-TTg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8953/VPCP-NN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8953/VPCP-NN</w:t>
      </w:r>
    </w:p>
    <w:p>
      <w:r>
        <w:t>V/v báo cáo thực hiện Chỉ thị số 11/CT-TTg của Thủ tướng Chính phủ</w:t>
      </w:r>
    </w:p>
    <w:p>
      <w:r>
        <w:t>Hà Nội, ngày 15 tháng 11 năm 2023</w:t>
      </w:r>
    </w:p>
    <w:p>
      <w:r>
        <w:t>Kính gửi:  Bộ Tài nguyên và Môi trường.</w:t>
      </w:r>
    </w:p>
    <w:p>
      <w:r>
        <w:t>Xét báo cáo của Bộ Tài nguyên và Môi trường tại công văn số 135/BC- BTNMT ngày 28 tháng 9 năm 2023 về việc thực hiện Chỉ thị số 11/CT-TTg ngày 04 tháng 4 năm 2016 của Thủ tướng Chính phủ về thực hiện Nghị quyết số 112/2015/QH13 ngày 27 tháng 11 năm 2015 của Quốc hội về tăng cường quản lý đất đai có nguồn gốc từ nông, lâm trường quốc doanh do các công ty nông, lâm nghiệp, ban quản lý rừng và các tổ chức, hộ gia đình, cá nhân khác sử dụng, Phó Thủ tướng Chính phủ Trần Hồng Hà có ý kiến chỉ đạo:</w:t>
      </w:r>
    </w:p>
    <w:p>
      <w:r>
        <w:t>Để khi các chính sách mới đối với đất có nguồn gốc từ các nông, lâm trường quy định tại Luật Đất đai sửa đổi được thông qua có thể tập trung triển khai được ngay việc xử lý, các Bộ ngành, địa phương tiếp tục hoàn thành việc sắp xếp đất có nguồn gốc từ các nông, lâm trường, trong đó lưu ý các nội dung sau:</w:t>
      </w:r>
    </w:p>
    <w:p>
      <w:r>
        <w:t>1. Các Bộ ngành, địa phương tiếp tục triển khai thực hiện các nhiệm vụ theo tinh thần Chỉ thị số 11/CT-TTg ngày 04 tháng 4 năm 2016 của Thủ tướng Chính phủ về thực hiện Nghị quyết số 112/2015/QH13 ngày 27 tháng 11 năm 2015 của Quốc hội về tăng cường quản lý đất đai có nguồn gốc từ nông, lâm trường quốc doanh do các công ty nông nghiệp, công ty lâm nghiệp, ban quản lý rừng và các tổ chức, hộ gia đình, cá nhân khác sử dụng và Quyết định số 32/QĐ-TTg ngày 07 tháng 01 năm 2020 của Thủ tướng Chính phủ phê duyệt Đề án Tăng cường quản lý đối với đất đai có nguồn gốc từ các nông, lâm trường quốc doanh hiện do các công ty nông nghiệp, công ty lâm nghiệp không thuộc diện sắp xếp lại theo Nghị định số 118/2014/NĐ-CP, ban quản lý rừng và tổ chức sự nghiệp khác, hộ gia đình, cá nhân sử dụng (gọi tắt là Quyết định số 32/QĐ-TTg).</w:t>
      </w:r>
    </w:p>
    <w:p>
      <w:r>
        <w:t>2. Thanh tra Chính phủ, Bộ Tài nguyên và Môi trường, các Bộ, ngành liên quan và Ủy ban nhân dân các tỉnh, thành phố trực thuộc Trung ương lập kế hoạch và tổ chức thực hiện thanh tra việc quản lý và sử dụng đối với đất có nguồn gốc từ nông, lâm trường quốc doanh.</w:t>
      </w:r>
    </w:p>
    <w:p>
      <w:r>
        <w:t>3. Ủy ban nhân dân các tỉnh, thành phố trực thuộc Trung ương tập trung triển khai Quyết định số 32/QĐ-TTg của Thủ tướng Chính phủ. Hoàn thành phê duyệt Đề án sắp xếp, đổi mới và phát triển, nâng cao hiệu quả hoạt động của công ty nông, lâm nghiệp. Giải quyết dứt điểm cơ bản tình trạng tranh chấp đất đai; xử lý các vi phạm pháp luật, đặc biệt là tình trạng lấn chiếm, chuyển nhượng, chuyển mục đích, cho thuê, cho mượn, giao khoán đất trái pháp luật, không thực hiện hoặc chậm thực hiện nghĩa vụ tài chính. Tập trung chỉ đạo sớm giải quyết dứt điểm các trường hợp tự ý xây dựng công trình, nhà ở, cư trú trái pháp luật trong phạm vi đất, rừng do các công ty nông, lâm nghiệp quản lý.</w:t>
      </w:r>
    </w:p>
    <w:p>
      <w:r>
        <w:t>Văn phòng Chính phủ thông báo để Bộ Tài nguyên và Môi trường và các cơ quan biết, thực hiện./.</w:t>
      </w:r>
    </w:p>
    <w:p>
      <w:r>
        <w:t>Nơi nhận:</w:t>
      </w:r>
    </w:p>
    <w:p>
      <w:r>
        <w:t>- Như trên;</w:t>
      </w:r>
    </w:p>
    <w:p>
      <w:r>
        <w:t>- Thủ tướng, các Phó Thủ tướng;</w:t>
      </w:r>
    </w:p>
    <w:p>
      <w:r>
        <w:t>- Các Bộ: NN&amp;PTNT, KHĐT;</w:t>
      </w:r>
    </w:p>
    <w:p>
      <w:r>
        <w:t>- Thanh tra Chính phủ;</w:t>
      </w:r>
    </w:p>
    <w:p>
      <w:r>
        <w:t>- UBND các tỉnh, thành phố trực thuộc TW;</w:t>
      </w:r>
    </w:p>
    <w:p>
      <w:r>
        <w:t>- VPCP: BTCN, các PCN, các Vụ: PL, KTTH, ĐMDN;</w:t>
      </w:r>
    </w:p>
    <w:p>
      <w:r>
        <w:t>- Lưu: VT, NN (2b). Thuy</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