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8908/VPCP-ĐMDN năm 2025 Báo cáo kết quả giám đầu tư vốn nhà nước vào doanh nghiệp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8908/VPCP-ĐMDN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8908/VPCP-ĐMDN</w:t>
      </w:r>
    </w:p>
    <w:p>
      <w:r>
        <w:t>V/v Báo cáo kết quả giám đầu tư vốn nhà nước vào doanh nghiệp năm 2024</w:t>
      </w:r>
    </w:p>
    <w:p>
      <w:r>
        <w:t>Hà Nội, ngày 19 tháng 9 năm 2025</w:t>
      </w:r>
    </w:p>
    <w:p>
      <w:r>
        <w:t>Kính gửi:</w:t>
      </w:r>
    </w:p>
    <w:p>
      <w:r>
        <w:t>- Các Bộ, cơ quan ngang Bộ, cơ quan thuộc Chính phủ;</w:t>
      </w:r>
    </w:p>
    <w:p>
      <w:r>
        <w:t>- Ủy ban nhân dân các tỉnh, thành phố trực thuộc Trung ương.</w:t>
      </w:r>
    </w:p>
    <w:p>
      <w:r>
        <w:t>Xét đề nghị của Bộ Tài chính (văn bản số 426/BC-BTC ngày 04 tháng 9 năm 2025) về báo cáo kết quả giám sát đầu tư vốn nhà nước vào doanh nghiệp năm 2024 (Báo cáo năm 2024), Phó Thủ tướng Chính phủ Hồ Đức Phớc có ý kiến như sau:</w:t>
      </w:r>
    </w:p>
    <w:p>
      <w:r>
        <w:t>1. Các cơ quan đại diện chủ sở hữu nghiên cứu, báo cáo kiến nghị của Bộ Tài chính tại văn bản nêu trên để thực hiện đúng, đầy đủ các nhiệm vụ được giao tại Chỉ thị số 12/CT-TTg ngày 21 tháng 4 năm 2025 của Thủ tướng Chính phủ về giám sát đầu tư vốn nhà nước vào doanh nghiệp; giám sát tài chính, đánh giá hiệu quả hoạt động và công khai thông tin tài chính của doanh nghiệp nhà nước và doanh nghiệp có vốn nhà nước và quy định pháp luật.</w:t>
      </w:r>
    </w:p>
    <w:p>
      <w:r>
        <w:t>2. Bộ Xây Dựng, Ngân hàng Nhà nước Việt Nam, Ủy ban nhân dân các tỉnh: Trà Vinh (nay là tỉnh Vĩnh Long), Bến Tre (nay là tỉnh Vĩnh Long), Quảng Trị nghiên cứu kiến nghị của Bộ Tài chính tại mục 2.2, phần IV văn bản nêu trên để xem xét, xử lý theo thẩm quyền, quy định pháp luật, bảo đảm hiệu quả, công khai, minh bạch, không để xảy ra thất thoát vốn, tài sản nhà nước.</w:t>
      </w:r>
    </w:p>
    <w:p>
      <w:r>
        <w:t>3. Ủy ban nhân dân tỉnh Trà Vinh (nay là tỉnh Vĩnh Long) nghiên cứu báo cáo, kiến nghị của Bộ Tài chính tại văn bản nêu trên để rà soát lại trình tự, thủ tục và quyết định đầu tư bổ sung vốn nhà nước tại Công ty trách nhiệm hữu hạn một thành viên Quản lý khai thác công trình thủy lợi Trà Vinh và xử lý theo thẩm quyền, quy định pháp luật, ý kiến chỉ đạo của Lãnh đạo Chính phủ tại văn bản số 9668/VPCP-ĐMDN ngày 30 tháng 12 năm 2024; gửi kết quả đến Bộ Tài chính trong tháng 9 năm 2025.</w:t>
      </w:r>
    </w:p>
    <w:p>
      <w:r>
        <w:t>4. Bộ Tài chính:</w:t>
      </w:r>
    </w:p>
    <w:p>
      <w:r>
        <w:t>a) Rà soát, hoàn thiện Báo cáo năm 2024 bảo đảm theo đúng quy định pháp luật, trình Chính phủ tại phiên họp Chính phủ thường kỳ tháng 9 năm 2025 (tài liệu gửi không trình bày tại cuộc họp). Bộ Tài chính chịu trách nhiệm về các thông tin, số liệu báo cáo, tổng hợp; gửi tài liệu phục vụ phiên họp Chính phủ theo quy định.</w:t>
      </w:r>
    </w:p>
    <w:p>
      <w:r>
        <w:t>b) Nghiên cứu báo cáo của Ủy ban nhân dân tỉnh Trà Vinh (nay là tỉnh Vĩnh Long) nêu tại mục 3 trên để xem xét, xử lý theo thẩm quyền, quy định pháp luật, trường hợp phát hiện vi phạm thì kịp thời báo cáo, đề xuất phương án xử lý theo quy định tại khoản 4 Điều 7 Nghị định số 87/2015/NĐ-CP và pháp luật liên quan.</w:t>
      </w:r>
    </w:p>
    <w:p>
      <w:r>
        <w:t>Văn phòng Chính phủ thông báo để các Bộ, địa phương, cơ quan liên quan biết, thực hiện./.</w:t>
      </w:r>
    </w:p>
    <w:p>
      <w:r>
        <w:t>(Sao gửi kèm theo văn bản số 426/BC-BTC ngày 04 tháng 9 năm 2025, 9668/VPCP-ĐMDN ngày 30 tháng 12 năm 2024).</w:t>
      </w:r>
    </w:p>
    <w:p>
      <w:r>
        <w:t>Nơi nhận:</w:t>
      </w:r>
    </w:p>
    <w:p>
      <w:r>
        <w:t>- Như trên;</w:t>
      </w:r>
    </w:p>
    <w:p>
      <w:r>
        <w:t>- Thủ tướng, PTTg Hồ Đức Phớc;</w:t>
      </w:r>
    </w:p>
    <w:p>
      <w:r>
        <w:t>- VPCP: BTCN, PCN Mai Thị Thu Vân, Vụ TH;</w:t>
      </w:r>
    </w:p>
    <w:p>
      <w:r>
        <w:t>- Lưu :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