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8817/VPCP-PL năm 2023 công tác thể chế hóa chủ trương của Đảng về phòng chống tham nhũng, tiêu cực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8817/VPCP-PL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10/11/2023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8817/VPCP-PL</w:t>
      </w:r>
    </w:p>
    <w:p>
      <w:r>
        <w:t>V/v công tác thể chế hóa chủ trương của Đảng về PCTN, tiêu cực</w:t>
      </w:r>
    </w:p>
    <w:p>
      <w:r>
        <w:t>Hà Nội, ngày 10 tháng 11 năm 2023</w:t>
      </w:r>
    </w:p>
    <w:p>
      <w:r>
        <w:t>Kính gửi:  Thanh tra Chính phủ.</w:t>
      </w:r>
    </w:p>
    <w:p>
      <w:r>
        <w:t>Căn cứ đề nghị của Thanh tra Chính phủ tại Công văn số 2435/TTCP-PC ngày 31 tháng 10 năm 2023 về lùi thời gian báo cáo tự kiểm tra công tác thể chế hóa chủ trương, chính sách của Đảng về phòng, chống tham nhũng, tiêu cực thành pháp luật của Nhà nước, Phó Thủ tướng Chính phủ Lê Minh Khái, Ủy viên Ban cán sự đảng Chính phủ có ý kiến như sau:</w:t>
      </w:r>
    </w:p>
    <w:p>
      <w:r>
        <w:t>Thanh tra Chính phủ khẩn trương đôn đốc, phối hợp với các bộ, cơ quan chưa hoàn thành Báo cáo tự kiểm tra theo chỉ đạo của Phó Thủ tướng Chính phủ Lê Minh Khái tại Công văn số 6750/VPCP-PL ngày 31 tháng 8 năm 2023 về kiểm tra công tác thể chế hóa chủ trương, chính sách của Đảng về phòng chống tham nhũng, tiêu cực thành pháp luật của Nhà nước; trình dự thảo Báo cáo tự kiểm tra của Ban cán sự đảng Chính phủ trước ngày 08 tháng 12 năm 2023.</w:t>
      </w:r>
    </w:p>
    <w:p>
      <w:r>
        <w:t>Văn phòng Chính phủ thông báo đế Thanh tra Chính phủ biết, thực hiện./.</w:t>
      </w:r>
    </w:p>
    <w:p>
      <w:r>
        <w:t>Nơi nhận:</w:t>
      </w:r>
    </w:p>
    <w:p>
      <w:r>
        <w:t>- Như trên;</w:t>
      </w:r>
    </w:p>
    <w:p>
      <w:r>
        <w:t>- TTgCP, các PTTgCP (để b/c);</w:t>
      </w:r>
    </w:p>
    <w:p>
      <w:r>
        <w:t>- Ban Nội chính Trung ương;</w:t>
      </w:r>
    </w:p>
    <w:p>
      <w:r>
        <w:t>- VPCP: BTCN, PCN Cao Huy, VP BCSĐCP, Vụ I,</w:t>
      </w:r>
    </w:p>
    <w:p>
      <w:r>
        <w:t>- Lưu: VT, PL.</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