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8810/VPCP-CN năm 2025 xây dựng Nghị quyết của Chính phủ về Chương trình hành động thực hiện Nghị quyết 70-NQ/TW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8810/VPCP-CN</w:t>
      </w:r>
    </w:p>
    <w:p>
      <w:r>
        <w:t>V/v xây dựng Nghị quyết của Chính phủ ban hành Chương trình hành động thực hiện Nghị quyết số 70-NQ/TW</w:t>
      </w:r>
    </w:p>
    <w:p>
      <w:r>
        <w:t>Hà Nội, ngày 18 tháng 9 năm 2025</w:t>
      </w:r>
    </w:p>
    <w:p>
      <w:r>
        <w:t>Kính gửi:</w:t>
      </w:r>
    </w:p>
    <w:p>
      <w:r>
        <w:t>- Bộ trưởng các Bộ: Quốc phòng, Công an, Tư pháp, Khoa học và Công nghệ, Nông nghiệp và Môi trường, Tài chính; Xây dựng, Văn hóa Thể thao và Du lịch;</w:t>
      </w:r>
    </w:p>
    <w:p>
      <w:r>
        <w:t>- Tổng Thanh tra Chính phủ;</w:t>
      </w:r>
    </w:p>
    <w:p>
      <w:r>
        <w:t>- Thống đốc Ngân hàng Nhà nước Việt Nam;</w:t>
      </w:r>
    </w:p>
    <w:p>
      <w:r>
        <w:t>- Các Tập đoàn: Điện lực Việt Nam (EVN);</w:t>
      </w:r>
    </w:p>
    <w:p>
      <w:r>
        <w:t>Công nghiệp-Năng lượng quốc gia Việt Nam (PVN);</w:t>
      </w:r>
    </w:p>
    <w:p>
      <w:r>
        <w:t>Công nghiệp Than-Khoáng sản Việt Nam (TKV).</w:t>
      </w:r>
    </w:p>
    <w:p>
      <w:r>
        <w:t>Về kiến nghị của Bộ Công Thương tại Tờ trình số 6968/TTr-BCT ngày 15 tháng 9 năm 2025 về việc xây dựng Nghị quyết của Chính phủ ban hành Chương trình hành động thực hiện Nghị quyết số 70-NQ/TW ngày 20 tháng 8 năm 2025 của Bộ Chính trị về bảo đảm an ninh năng lượng quốc gia đến năm 2030, tầm nhìn đến năm 2045 (Dự thảo Nghị quyết của Chính phủ), Phó Thủ tướng Chính phủ Bùi Thanh Sơn có ý kiến như sau:</w:t>
      </w:r>
    </w:p>
    <w:p>
      <w:r>
        <w:t>1. Các Bộ: Quốc phòng, Công an, Tư pháp, Khoa học và Công nghệ, Nông nghiệp và Môi trường, Tài chính, Xây dựng, Văn hóa Thể thao và Du lịch; Thanh tra Chính phủ; Ngân hàng Nhà nước Việt Nam; các Tập đoàn: EVN, PVN, TKV khẩn trương nghiên cứu, có ý kiến đối với Dự thảo Nghị quyết của Chính phủ tại văn bản nêu trên; gửi về Bộ Công Thương trong ngày 18 tháng 9 năm 2025 để tổng hợp, tiếp thu, hoàn thiện Tờ trình và Dự thảo Nghị quyết của Chính phủ, trình Chính phủ trong ngày 19 tháng 9 năm 2025, bảo đảm tuân thủ đúng Quy chế làm việc của Chính phủ. Bộ Công Thương đôn đốc các bộ, ngành và địa phương liên quan khác cho ý kiến.</w:t>
      </w:r>
    </w:p>
    <w:p>
      <w:r>
        <w:t>2. Về nội dung Dự thảo Nghị quyết của Chính phủ, Bộ Công Thương rà soát, trên cơ sở ý kiến góp ý của các bộ, xem xét bổ sung cụ thể tên sản phẩm/kết quả và thời hạn hoàn thành tại một số nhiệm vụ, bảo đảm tinh thần “6 rõ: rõ người, rõ việc, rõ thời gian, rõ trách nhiệm, rõ sản phẩm, rõ thẩm quyền” theo yêu cầu của Thủ tướng Chính phủ.</w:t>
      </w:r>
    </w:p>
    <w:p>
      <w:r>
        <w:t>Văn phòng Chính phủ thông báo để các đồng chí biết, chỉ đạo khẩn trương thực hiện./.</w:t>
      </w:r>
    </w:p>
    <w:p>
      <w:r>
        <w:t>Nơi nhận:</w:t>
      </w:r>
    </w:p>
    <w:p>
      <w:r>
        <w:t>- Như trên;</w:t>
      </w:r>
    </w:p>
    <w:p>
      <w:r>
        <w:t>- Phó TTgCP Bùi Thanh Sơn (để b/c);</w:t>
      </w:r>
    </w:p>
    <w:p>
      <w:r>
        <w:t>- Các Bộ: QP, CA, CT, TP, KH&amp;CN, NN&amp;MT, TC, XD, VHTT&amp;DL; TTCP; NHNN;</w:t>
      </w:r>
    </w:p>
    <w:p>
      <w:r>
        <w:t>- Các Tập đoàn: EVN, PVN, TKV;</w:t>
      </w:r>
    </w:p>
    <w:p>
      <w:r>
        <w:t>- VPCP: BTCN, PCN Nguyễn Sỹ Hiệp, Trợ lý TTgCP, các Vụ: TH, PL;</w:t>
      </w:r>
    </w:p>
    <w:p>
      <w:r>
        <w:t>- Lưu: VT, CN (2) nvg.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