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8798/VPCP-TCCV năm 2025 về dự thảo Nghị định quy định tổ chức các đơn vị sự nghiệp công lập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8798/VPCP-TCCV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8798/VPCP-TCCV</w:t>
      </w:r>
    </w:p>
    <w:p>
      <w:r>
        <w:t>V/v dự thảo Nghị định của Chính phủ quy định tổ chức các đơn vị sự nghiệp công lập</w:t>
      </w:r>
    </w:p>
    <w:p>
      <w:r>
        <w:t>Hà Nội, ngày 17 tháng 9 năm 2025</w:t>
      </w:r>
    </w:p>
    <w:p>
      <w:r>
        <w:t>Kính gửi:    Đồng chí Bộ trưởng Bộ Nội vụ.</w:t>
      </w:r>
    </w:p>
    <w:p>
      <w:r>
        <w:t>Về đề nghị của Bộ Nội vụ tại Tờ trình số 7617/TTr-BNV ngày 08 tháng 9 năm 2025 về dự thảo Nghị định của Chính phủ quy định tổ chức các đơn vị sự nghiệp công lập, Phó Thủ tướng Thường trực Chính phủ Nguyễn Hòa Bình yêu cầu Bộ Nội vụ:</w:t>
      </w:r>
    </w:p>
    <w:p>
      <w:r>
        <w:t>1. Chủ trì, phối hợp với các Bộ: Tư pháp, Giáo dục và Đào tạo, Y tế và các bộ, cơ quan có liên quan rà soát, chỉnh lý các quy định về thẩm quyền thành lập, tổ chức lại, giải thể đơn vị sự nghiệp công lập, tiêu chí, điều kiện thành lập đơn vị sự nghiệp công lập… bảo đảm thống nhất, đồng bộ với các quy định pháp luật chuyên ngành, hoàn thiện dự thảo Nghị định sửa đổi, bổ sung một số điều của Nghị định số 120/2020/NĐ-CP ngày 07 tháng 10 năm 2020 quy định về thành lập, tổ chức lại, giải thể đơn vị sự nghiệp công lập theo quy định của pháp luật về ban hành văn bản quy phạm pháp luật; trình Chính phủ xem xét, quyết định trước ngày 25 tháng 9 năm 2025.</w:t>
      </w:r>
    </w:p>
    <w:p>
      <w:r>
        <w:t>2. Tiếp tục rà soát các chủ trương của Đảng, quy định của pháp luật, nhất là Luật Viên chức (sửa đổi) sẽ được Quốc hội ban hành tới đây, nghiên cứu hoàn thiện tổng thể, đồng bộ các quy định về tổ chức và hoạt động của đơn vị sự nghiệp công lập.</w:t>
      </w:r>
    </w:p>
    <w:p>
      <w:r>
        <w:t>Văn phòng Chính phủ thông báo để Đồng chí biết, chỉ đạo thực hiện./.</w:t>
      </w:r>
    </w:p>
    <w:p>
      <w:r>
        <w:t>Nơi nhận:</w:t>
      </w:r>
    </w:p>
    <w:p>
      <w:r>
        <w:t>- Như trên;</w:t>
      </w:r>
    </w:p>
    <w:p>
      <w:r>
        <w:t>- TTg, PTTg TT Nguyễn Hòa Bình;</w:t>
      </w:r>
    </w:p>
    <w:p>
      <w:r>
        <w:t>- Các Bộ: Tư pháp, GD-ĐT, Y tế;</w:t>
      </w:r>
    </w:p>
    <w:p>
      <w:r>
        <w:t>- VPCP: BTCN, Trợ lý TTg CP</w:t>
      </w:r>
    </w:p>
    <w:p>
      <w:r>
        <w:t>Các Vụ: PL, KTTH, CN, NN, ĐMDN, KGVX, TCCB, Cục KSTT;</w:t>
      </w:r>
    </w:p>
    <w:p>
      <w:r>
        <w:t>- Lưu: VT, TCCV(3b)   PM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