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8753/VPCP-CN năm 2025 hoàn thiện Dự án Luật Xây dựng (thay thế)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8753/VPCP-CN</w:t>
      </w:r>
    </w:p>
    <w:p>
      <w:r>
        <w:t>V/v hoàn thiện Dự án Luật Xây dựng (thay thế)</w:t>
      </w:r>
    </w:p>
    <w:p>
      <w:r>
        <w:t>Hà Nội, ngày 16 tháng 9 năm 2025</w:t>
      </w:r>
    </w:p>
    <w:p>
      <w:r>
        <w:t>Kính gửi:  Bộ trưởng Bộ Xây dựng.</w:t>
      </w:r>
    </w:p>
    <w:p>
      <w:r>
        <w:t>Xét đề nghị của Bộ Xây dựng tại Tờ trình số 101/TTr-BXD ngày 10 tháng 9 năm 2025 trình Chính phủ về Dự án Luật Xây dựng (thay thế), Phó Thủ tướng Trần Hồng Hà có ý kiến như sau:</w:t>
      </w:r>
    </w:p>
    <w:p>
      <w:r>
        <w:t>1. Bộ Xây dựng hoàn thiện Tờ trình và Dự thảo Luật Xây dựng (thay thế) theo đúng thống báo Kết luận của Phó Thủ tướng Trần Hồng Hà tại cuộc họp của Phó Thủ tướng ngày 12 tháng 9 năm 2025 và Kết luận của Chính phủ tại Phiên họp Chính phủ chuyên đề về xây dựng pháp luật tháng 9 năm 2025 (ngày 13 tháng 9 năm 2025), ý kiến thẩm định của Bộ Tư pháp và trình lại Chính phủ để lấy ý kiến Thành viên Chính phủ theo Quy chế làm việc của Chính phủ.</w:t>
      </w:r>
    </w:p>
    <w:p>
      <w:r>
        <w:t>2. Giao Văn phòng Chính phủ rà soát việc tiếp thu, hoàn thiện Tờ trình và Dự thảo Luật, trường hợp Bộ Xây dựng đã tiếp thu đầy đủ, giải trình phù hợp thì đồng ý Văn phòng Chính phủ gửi lấy ngay ý kiến các Thành viên Chính phủ; trường hợp không tiếp thu hoặc giải trình không phù hợp thì báo cáo lại Phó Thủ tướng xem xét, quyết định.</w:t>
      </w:r>
    </w:p>
    <w:p>
      <w:r>
        <w:t>Văn phòng Chính phủ thông báo để Bộ Xây dựng biết, thực hiện./.</w:t>
      </w:r>
    </w:p>
    <w:p>
      <w:r>
        <w:t>Nơi nhận:</w:t>
      </w:r>
    </w:p>
    <w:p>
      <w:r>
        <w:t>- Như trên;</w:t>
      </w:r>
    </w:p>
    <w:p>
      <w:r>
        <w:t>- TTgCP, các PTTgCP (để b/c);</w:t>
      </w:r>
    </w:p>
    <w:p>
      <w:r>
        <w:t>- Các Bộ: Xây dựng, Tư pháp;</w:t>
      </w:r>
    </w:p>
    <w:p>
      <w:r>
        <w:t>- VPCP: BTCN, PCN Nguyễn Sỹ Hiệp;</w:t>
      </w:r>
    </w:p>
    <w:p>
      <w:r>
        <w:t>- Lưu: VT, CN (2b). Hop</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