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8740/VPCP-QHĐP năm 2025 xử lý kiến nghị của tỉnh Tuyên Quang tại cuộc làm việc với Tổng Bí thư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8740/VPCP-QHĐP</w:t>
      </w:r>
    </w:p>
    <w:p>
      <w:r>
        <w:t>V/v xử lý kiến nghị của tỉnh Tuyên Quang tại cuộc làm việc với Tổng Bí thư</w:t>
      </w:r>
    </w:p>
    <w:p>
      <w:r>
        <w:t>Hà Nội, ngày 16 tháng 9 năm 2025</w:t>
      </w:r>
    </w:p>
    <w:p>
      <w:r>
        <w:t>Kính gửi:</w:t>
      </w:r>
    </w:p>
    <w:p>
      <w:r>
        <w:t>- Bộ trưởng các Bộ: Tài chính, Xây dựng, Nông nghiệp và Môi trường, Văn hóa, Thể thao và Du lịch;</w:t>
      </w:r>
    </w:p>
    <w:p>
      <w:r>
        <w:t>- Chủ tịch Ủy ban nhân dân tỉnh Tuyên Quang;</w:t>
      </w:r>
    </w:p>
    <w:p>
      <w:r>
        <w:t>- Đồng kính gửi: Đồng chí Tô Lâm, Tổng Bí thư Ban Chấp hành Trung ương Đảng Cộng sản Việt Nam (để báo cáo).</w:t>
      </w:r>
    </w:p>
    <w:p>
      <w:r>
        <w:t>Về một số kiến nghị, đề xuất của tỉnh Tuyên Quang tại Thông báo số 289-TB/VPTW ngày 22 tháng 8 năm 2025 của Văn phòng Trung ương Đảng về kết luận của đồng chí Tổng Bí thư Tô Lâm tại cuộc làm việc với Ban Thường vụ Tỉnh ủy Tuyên Quang  (bản chụp Phụ lục kiến nghị kèm theo) ; ý kiến của các Bộ Tài chính (công văn số 12456/BTC-KTĐP ngày 13 tháng 8 năm 2025), Xây dựng (công văn số 8334/BXD-KHTC ngày 14 tháng 8 năm 2025), Văn hóa, Thể thao và Du lịch (công văn số 4092/BVHTTDL-VP ngày 13 tháng 8 năm 2025), Nông nghiệp và Môi trường (công văn số 5433/BNNMT-LNKL ngày 12 tháng 8 năm 2025), Quốc phòng (công văn số 4944/BQP-TM ngày 12 tháng 8 năm 2025), Phó Thủ tướng Chính phủ Lê Thành Long có ý kiến như sau:</w:t>
      </w:r>
    </w:p>
    <w:p>
      <w:r>
        <w:t>1. Về việc hỗ trợ 14.000 tỉ đồng đầu tư dự án đường cao tốc Tuyên Quang - Hà Giang (đoạn Tân Quang - cửa khẩu Quốc tế Thanh Thủy) trong năm 2028: Tỉnh khẩn trương phê duyệt chủ trương đầu tư dự án, xác định chính xác nhu cầu hỗ trợ vốn, gửi Bộ Tài chính để tổng hợp, báo cáo cấp có thẩm quyền xem xét, quyết định trong kế hoạch đầu tư công trung hạn giai đoạn 2026-2030.</w:t>
      </w:r>
    </w:p>
    <w:p>
      <w:r>
        <w:t>2. Về hỗ trợ 1.118 tỉ đồng đầu tư dự án Bệnh viện Đa khoa tỉnh mới tại Vị Xuyên: Tỉnh khẩn trương hoàn thiện Bệnh viện Đa khoa tỉnh đã được ngân sách Trung ương hỗ trợ đầu tư trong giai đoạn 2026-2030; trên cơ sở đó, Tỉnh nghiên cứu sự phù hợp để đầu tư thêm 01 Bệnh viện Đa khoa tỉnh mới tại Vị Xuyên, tránh lãng phí hoặc đầu tư nhưng thiếu khả năng vận hành.</w:t>
      </w:r>
    </w:p>
    <w:p>
      <w:r>
        <w:t>3. Về việc hỗ trợ 6.000 tỉ đồng đầu tư nâng cấp, cải tạo các đoạn tuyến quốc lộ trên địa bàn tỉnh; các tuyến đường giao thông trọng điểm và các tuyến đường liên kết vùng nối các cửa khẩu, quốc lộ 4C lên các xã phía bắc, các tuyến đường trục phát triển trong năm 2027: Tỉnh căn cứ nguyên tắc, tiêu chí, định mức phân bổ vốn trong kế hoạch đầu tư công trung hạn giai đoạn 2026 - 2030 và hướng dẫn của Bộ Tài chính; trên cơ sở đó sắp xếp thứ tự ưu tiên bố trí trong số vốn đã được thông báo theo quy định, trong đó lưu ý lựa chọn những dự án thật sự cấp bách, đầu tư tập trung có trọng tâm, trọng điểm, báo cáo cấp có thẩm quyền xem xét, quyết định.</w:t>
      </w:r>
    </w:p>
    <w:p>
      <w:r>
        <w:t>4. Về đầu tư dự án tuyến cao tốc Tuyên Quang - Hà Giang giai đoạn 2 (đoạn qua tỉnh Tuyên Quang cũ) quy mô 4 làn xe: Tỉnh tập trung giải ngân số vốn năm 2025 đã được bố trí cho Dự án (giai đoạn 1) để đảm bảo tiến độ hoàn thành mục tiêu thông tuyến Dự án trong năm 2025. Đồng thời, đối với dự án (giai đoạn 2) Tỉnh rà soát, tính toán nhu cầu dự kiến phương án bố trí vốn hỗ trợ từ ngân sách trung ương trong kế hoạch đầu tư công trung hạn giai đoạn 2026 - 2030, gửi Bộ Tài chính để tổng hợp, báo cáo cấp có thẩm quyền theo quy định.</w:t>
      </w:r>
    </w:p>
    <w:p>
      <w:r>
        <w:t>5. Về đầu tư tuyến đường từ thành phố Tuyên Quang (cũ) đi xã Phú Lương (kết nối với nút giao IC5, cao tốc Nội Bài - Lào Cai):</w:t>
      </w:r>
    </w:p>
    <w:p>
      <w:r>
        <w:t>- Tỉnh căn cứ nguyên tắc, tiêu chí, định mức phân bổ vốn trong kế hoạch đầu tư công trung hạn giai đoạn 2026 - 2030 và hướng dẫn của Bộ Tài chính để sắp xếp thứ tự ưu tiên bố trí trong số vốn đã được giao theo quy định, báo cáo cấp có thẩm quyền xem xét, quyết định.</w:t>
      </w:r>
    </w:p>
    <w:p>
      <w:r>
        <w:t>- Giao Bộ Tài chính chủ trì tổng hợp nhu cầu hỗ trợ vốn đầu tư của tỉnh để xem xét cân đối, bố trí trong kế hoạch đầu tư công trung hạn giai đoạn 2026 - 2030 đảm bảo phù hợp với khả năng cân đối của ngân sách trung ương và quy định của pháp luật về đầu tư công, báo cáo cấp có thẩm quyền theo quy định của pháp luật về đầu tư công.</w:t>
      </w:r>
    </w:p>
    <w:p>
      <w:r>
        <w:t>6. Về việc ban hành chính sách đặc thù hỗ trợ người dân vùng biên giới chuyển đổi diện tích trồng cây lương thực và một số cây trồng khác sang trồng rừng tập trung: Tỉnh tổ chức thực hiện hiệu quả các chính sách đã được pháp luật quy định. Giao Bộ Nông nghiệp và Môi trường hướng dẫn, hỗ trợ Tỉnh trong quá trình thực hiện.</w:t>
      </w:r>
    </w:p>
    <w:p>
      <w:r>
        <w:t>7. Về việc lập dự án xây dựng, tu bổ, tôn tạo các di tích lịch sử Cách mạng trong Khu di tích lịch sử quốc gia đặc biệt Tân Trào: Tỉnh căn cứ Nghị định số 208/NĐ-CP ngày 17 tháng 7 năm 2025 của Chính phủ để triển khai lập dự án bảo quản, tu bổ, phục hồi di tích lịch sử Tân Trào theo quy định. Giao Bộ Văn hóa, Thể thao và Du lịch hướng dẫn về chuyên môn cho tỉnh Tuyên Quang trong quá trình tổ chức lập, thẩm định, phê duyệt và triển khai các dự án tu bổ, tôn tạo di tích theo đúng quy định của Luật Di sản văn hóa và pháp luật có liên quan.</w:t>
      </w:r>
    </w:p>
    <w:p>
      <w:r>
        <w:t>8. Về việc giới thiệu nhà đầu tư chiến lược, phát huy tối đa tiềm năng, lợi thế, đưa Tỉnh phát triển bền vững: Tỉnh có văn bản cung cấp thông tin, nhu cầu đầu tư, các dự án thu hút đầu tư, nhu cầu ưu tiên phát triển hạ tầng tại các khu vực có tiềm năng gửi các Bộ: Tài chính, Văn hóa, Thể thao và Du lịch, Công Thương nghiên cứu để phối hợp với Tỉnh giới thiệu các nhà đầu tư có năng lực tài chính, công nghệ, quản trị, thị trường giúp Tỉnh phát huy tiềm năng, lợi thế của địa phương, phát triển nhanh và bền vững.</w:t>
      </w:r>
    </w:p>
    <w:p>
      <w:r>
        <w:t>9. Ủy ban nhân dân tỉnh Tuyên Quang và các bộ, cơ quan liên quan căn cứ chức năng, nhiệm vụ, thẩm quyền được giao khẩn trương thực hiện đầy đủ nội dung kết luận của đồng chí Tổng Bí thư Tô Lâm tại Thông báo số 289-TB/VPTW ngày 22 tháng 8 năm 2025 và các nhiệm vụ nêu tại Công văn này bảo đảm chất lượng, thời hạn và đúng quy định; kịp thời báo cáo và đề xuất, kiến nghị cấp có thẩm quyền đối với những vấn đề vượt thẩm quyền; báo cáo Thủ tướng Chính phủ tình hình và kết quả thực hiện; đồng kính gửi Văn phòng Trung ương Đảng để báo cáo đồng chí Tổng Bí thư  trước ngày 30 tháng 9 năm 2025.</w:t>
      </w:r>
    </w:p>
    <w:p>
      <w:r>
        <w:t>Văn phòng Chính phủ xin thông báo để các Bộ, cơ quan, địa phương biết, thực hiện./.</w:t>
      </w:r>
    </w:p>
    <w:p>
      <w:r>
        <w:t>Nơi nhận:</w:t>
      </w:r>
    </w:p>
    <w:p>
      <w:r>
        <w:t>- Như trên;</w:t>
      </w:r>
    </w:p>
    <w:p>
      <w:r>
        <w:t>- TTgCP, các PTTgCP (để b/c);</w:t>
      </w:r>
    </w:p>
    <w:p>
      <w:r>
        <w:t>- Văn phòng Trung ương Đảng;</w:t>
      </w:r>
    </w:p>
    <w:p>
      <w:r>
        <w:t>- Tỉnh ủy, HĐND, UBND tỉnh Tuyên Quang;</w:t>
      </w:r>
    </w:p>
    <w:p>
      <w:r>
        <w:t>- VPCP: BTCN, các PCN, Trợ lý TTg, Cổng TTĐT, các Vụ: KTTH, CN, NN, KGVX;</w:t>
      </w:r>
    </w:p>
    <w:p>
      <w:r>
        <w:t>- Lưu: VT, QHĐP (3b) Q.Nam.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