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8725/VPCP-CN năm 2023 về quy hoạch thăm dò, khai thác, chế biến và sử dụng các loại khoáng sản làm vật liệu xây dựng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8725/VPCP-CN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07/11/2023</w:t>
            </w:r>
          </w:p>
        </w:tc>
      </w:tr>
      <w:tr>
        <w:tc>
          <w:tcPr>
            <w:tcW w:type="dxa" w:w="4320"/>
          </w:tcPr>
          <w:p>
            <w:r>
              <w:t>Ngày hiệu lực</w:t>
            </w:r>
          </w:p>
        </w:tc>
        <w:tc>
          <w:tcPr>
            <w:tcW w:type="dxa" w:w="4320"/>
          </w:tcPr>
          <w:p>
            <w:r>
              <w:t>07/11/2023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8725/VPCP-CN</w:t>
      </w:r>
    </w:p>
    <w:p>
      <w:r>
        <w:t>V/v Quy hoạch thăm dò, khai thác, chế biến và sử dụng các loại khoáng sản làm vật liệu xây dựng</w:t>
      </w:r>
    </w:p>
    <w:p>
      <w:r>
        <w:t>Hà Nội, ngày 07 tháng 11 năm 2023</w:t>
      </w:r>
    </w:p>
    <w:p>
      <w:r>
        <w:t>Kính gửi:  Bộ Xây dựng.</w:t>
      </w:r>
    </w:p>
    <w:p>
      <w:r>
        <w:t>Xét đề nghị của Bộ Xây dựng tại Công văn số 4496/BXD-VLXD ngày 06 tháng 10 năm 2023 về việc hoàn thiện hồ sơ Quy hoạch khoáng sản làm vật liệu xây dựng và Công văn số 4886/BXD-VLXD ngày 27 tháng 10 năm 2023 về việc bổ sung Phiếu đánh giá của các thành viên Hội đồng thẩm định không đưa khu vực mỏ cát vàng Đầm Môn, huyện Vạn Ninh, tỉnh Khánh Hòa vào Quy hoạch khoáng sản làm vật liệu xây dựng, Phó Thủ tướng Trần Hồng Hà có ý kiến như sau:</w:t>
      </w:r>
    </w:p>
    <w:p>
      <w:r>
        <w:t>Yêu cầu Bộ Xây dựng báo cáo giải trình rõ và cam kết trách nhiệm về những nội dung đề xuất bổ sung, điều chỉnh sau khi Hội đồng thẩm định Quy hoạch thăm dò, khai thác, chế biến và sử dụng khoáng sản làm vật liệu xây dựng thời kỳ 2021 - 2030, tầm nhìn đến năm 2050 đã họp thông qua, báo cáo Thủ tướng Chính phủ trong tháng 11 năm 2023.</w:t>
      </w:r>
    </w:p>
    <w:p>
      <w:r>
        <w:t>Văn phòng Chính phủ thông báo để Bộ Xây dựng biết, thực hiện./.</w:t>
      </w:r>
    </w:p>
    <w:p>
      <w:r>
        <w:t>Nơi nhận:</w:t>
      </w:r>
    </w:p>
    <w:p>
      <w:r>
        <w:t>- Như trên;</w:t>
      </w:r>
    </w:p>
    <w:p>
      <w:r>
        <w:t>- Thủ tướng, PTTg Trần Hồng Hà;</w:t>
      </w:r>
    </w:p>
    <w:p>
      <w:r>
        <w:t>- VPCP: BTCN, PCN Nguyễn Sỹ Hiệp,</w:t>
      </w:r>
    </w:p>
    <w:p>
      <w:r>
        <w:t>các Vụ: TH, PL, QHĐP;</w:t>
      </w:r>
    </w:p>
    <w:p>
      <w:r>
        <w:t>- Lưu: VT, CN (2b). Hop</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