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8685/VPCP-KTTH năm 2023 về dự thảo Quyết định thay thế Quyết định 24/2017/QĐ-TTg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8685/VPCP-KTTH</w:t>
      </w:r>
    </w:p>
    <w:p>
      <w:r>
        <w:t>V/v dự thảo Quyết định thay thế Quyết định số 24/2017/QĐ-TTg</w:t>
      </w:r>
    </w:p>
    <w:p>
      <w:r>
        <w:t>Hà Nội, ngày 04 tháng 11 năm 2023</w:t>
      </w:r>
    </w:p>
    <w:p>
      <w:r>
        <w:t>Kính gửi:</w:t>
      </w:r>
    </w:p>
    <w:p>
      <w:r>
        <w:t>- Bộ trưởng các Bộ: Tài chính, Tư pháp, Công Thương, Kế hoạch và Đầu tư;</w:t>
      </w:r>
    </w:p>
    <w:p>
      <w:r>
        <w:t>- Chủ tịch Ủy ban Quản lý vốn nhà nước tại doanh nghiệp;</w:t>
      </w:r>
    </w:p>
    <w:p>
      <w:r>
        <w:t>- Tổng Giám đốc Tập đoàn Điện lực Việt Nam.</w:t>
      </w:r>
    </w:p>
    <w:p>
      <w:r>
        <w:t>Xét báo cáo của Bộ Công Thương tại văn bản số 7755/TTr-BCT ngày 03 tháng 11 năm 2023 về dự thảo Quyết định thay thế Quyết định số 24/2017/QĐ-TTg ngày 30 tháng 6 năm 2017 quy định về cơ chế điều chỉnh mức giá bán lẻ điện bình quân, Phó Thủ tướng Lê Minh Khái có ý kiến như sau:</w:t>
      </w:r>
    </w:p>
    <w:p>
      <w:r>
        <w:t>1. Các Bộ: Tài chính, Tư pháp, Kế hoạch và Đầu tư, Ủy ban Quản lý vốn nhà nước tại doanh nghiệp, Tập đoàn Điện lực Việt Nam khẩn trương nghiên cứu nội dung báo cáo, kiến nghị của Bộ Công Thương tại văn bản số 7755/TTr-BCT ngày 03 tháng 11 năm 2023 (bản chụp kèm theo), có ý kiến bằng văn bản gửi Bộ Công Thương trước ngày 07 tháng 11 năm 2023. Bộ Công Thương khẩn trương gửi bổ sung đầy đủ các tài liệu kèm theo hồ sơ dự thảo Quyết định (bao gồm Báo cáo thẩm định của Bộ Tư pháp, Báo cáo tiếp thu, giải trình ý kiến của Bộ Tư pháp, Báo cáo đánh giá tác động của dự thảo Quyết định; Bảng tổng hợp giải trình, tiếp thu ý kiến của các cơ quan; bản chụp ý kiến bằng văn bản của các cơ quan; báo cáo đánh giá tổng kết Quyết định số 24/2017/QĐ-TTg và các tài liệu có liên quan) đến các Bộ, cơ quan liên quan trong ngày 04 tháng 11 năm 2023.</w:t>
      </w:r>
    </w:p>
    <w:p>
      <w:r>
        <w:t>2. Bộ Công Thương tổng hợp đầy đủ ý kiến của các Bộ, cơ quan nêu tại điểm 1 trên, phối hợp chặt chẽ với Bộ Tài chính và các Bộ, cơ quan liên quan để thống nhất các nội dung quy định tại dự thảo Quyết định, nhất là các ý kiến thẩm định của Bộ Tư pháp, khẩn trương hoàn thiện hồ sơ trình dự thảo Quyết định của Thủ tướng Chính phủ, bảo đảm đầy đủ hồ sơ và theo đúng quy định của Luật Ban hành văn bản quy phạm pháp luật, Quy chế làm việc của Chính phủ ban hành kèm theo Nghị định số 39/2022/NĐ-CP ngày 18 tháng 06 năm 2022 của Chính phủ và chỉ đạo của Lãnh đạo Chính phủ tại văn bản số 414/TB-VPCP ngày 13 tháng 10 năm 2023, báo cáo Thủ tướng Chính phủ trước ngày 10 tháng 11 năm 2023.</w:t>
      </w:r>
    </w:p>
    <w:p>
      <w:r>
        <w:t>3. Văn phòng Chính phủ theo dõi, đôn đốc theo chức năng, nhiệm vụ được giao. Văn phòng Chính phủ thông báo để các Bộ, cơ quan biết, thực hiện./.</w:t>
      </w:r>
    </w:p>
    <w:p>
      <w:r>
        <w:t>Nơi nhận:</w:t>
      </w:r>
    </w:p>
    <w:p>
      <w:r>
        <w:t>- Như trên;</w:t>
      </w:r>
    </w:p>
    <w:p>
      <w:r>
        <w:t>- Thủ tướng Chính phủ;</w:t>
      </w:r>
    </w:p>
    <w:p>
      <w:r>
        <w:t>- Phó Thủ tướng Lê Minh Khái;</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