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8658/VPCP-KGVX năm 2023 về tháo gỡ khó khăn, vướng mắc để thúc đẩy tiến độ triển khai thực hiện Dự án Làng Đại học thuộc Đại học Đà Nẵng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8658/VPCP-KGVX</w:t>
      </w:r>
    </w:p>
    <w:p>
      <w:r>
        <w:t>V/v tháo gỡ khó khăn, vướng mắc để thúc đẩy tiến độ triển khai thực hiện Dự án Làng Đại học thuộc Đại học Đà Nẵng</w:t>
      </w:r>
    </w:p>
    <w:p>
      <w:r>
        <w:t>Hà Nội, ngày 03 tháng 11 năm 2023</w:t>
      </w:r>
    </w:p>
    <w:p>
      <w:r>
        <w:t>Kính gửi:</w:t>
      </w:r>
    </w:p>
    <w:p>
      <w:r>
        <w:t>- Đồng chí Bộ trưởng Bộ Kế hoạch và Đầu tư</w:t>
      </w:r>
    </w:p>
    <w:p>
      <w:r>
        <w:t>- Đồng chí Bộ trưởng Bộ Tài chính;</w:t>
      </w:r>
    </w:p>
    <w:p>
      <w:r>
        <w:t>- Đồng chí Bộ trưởng Bộ Giáo dục và Đào tạo;</w:t>
      </w:r>
    </w:p>
    <w:p>
      <w:r>
        <w:t>- Đồng chí Chủ tịch Ủy ban nhân dân tỉnh Quảng Nam;</w:t>
      </w:r>
    </w:p>
    <w:p>
      <w:r>
        <w:t>- Đồng chí Chủ tịch Ủy ban nhân dân thành phố Đà Nẵng;</w:t>
      </w:r>
    </w:p>
    <w:p>
      <w:r>
        <w:t>- Đồng chí Giám đốc Đại học Đà Nẵng.</w:t>
      </w:r>
    </w:p>
    <w:p>
      <w:r>
        <w:t>Xét kiến nghị của Bộ Kế hoạch và Đầu tư tại Văn bản số 6467/BKHĐT- KHGDTNMT ngày 10 tháng 8 năm 2023, Văn bản số 2528/BKHĐT- KHGDTNMT ngày 03 tháng 4 năm 2023 về việc báo cáo kết quả rà soát thực trạng, khó khăn, vướng mắc của Dự án Làng Đại học thuộc Đại học Đà Nẵng (bản chụp kèm theo), Phó Thủ tướng Chính phủ Trần Hồng Hà có ý kiến chỉ đạo như sau:</w:t>
      </w:r>
    </w:p>
    <w:p>
      <w:r>
        <w:t>Đồng ý với kiến nghị của Bộ Kế hoạch và Đầu tư. Các Bộ, cơ quan liên quan khẩn trương xử lý theo quy định; kịp thời báo cáo Thủ tướng Chính phủ những vấn đề vượt thẩm quyền trước ngày 15 tháng 11 năm 2023.</w:t>
      </w:r>
    </w:p>
    <w:p>
      <w:r>
        <w:t>Văn phòng Chính phủ thông báo để các bộ, cơ quan liên quan biết, thực hiện./.</w:t>
      </w:r>
    </w:p>
    <w:p>
      <w:r>
        <w:t>Nơi nhận:</w:t>
      </w:r>
    </w:p>
    <w:p>
      <w:r>
        <w:t>- Như trên;</w:t>
      </w:r>
    </w:p>
    <w:p>
      <w:r>
        <w:t>- Thủ tướng, các Phó Thủ tướng CP (để b/c);</w:t>
      </w:r>
    </w:p>
    <w:p>
      <w:r>
        <w:t>- Các Bộ: KHĐT, TC, GDĐT, XD, TNMT;</w:t>
      </w:r>
    </w:p>
    <w:p>
      <w:r>
        <w:t>- UBND tỉnh Quảng Nam;</w:t>
      </w:r>
    </w:p>
    <w:p>
      <w:r>
        <w:t>- UBND thành phố Đà Nẵng;</w:t>
      </w:r>
    </w:p>
    <w:p>
      <w:r>
        <w:t>- Đại học Đà Nẵng;</w:t>
      </w:r>
    </w:p>
    <w:p>
      <w:r>
        <w:t>- VPCP: BTCN, PCN Nguyễn Sỹ Hiệp, Trợ lý TTgCP, các Vụ: PL, KTTH, CN, NN;</w:t>
      </w:r>
    </w:p>
    <w:p>
      <w:r>
        <w:t>- Lưu: VT, KGVX (2),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