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8645/VPCP-TH về chương trình công tác tháng 11/2023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8645/VPCP-TH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8645/VPCP-TH</w:t>
      </w:r>
    </w:p>
    <w:p>
      <w:r>
        <w:t>V/v Chương trình công tác tháng 11/2023</w:t>
      </w:r>
    </w:p>
    <w:p>
      <w:r>
        <w:t>Hà Nội, ngày 03 tháng 11 năm 2023</w:t>
      </w:r>
    </w:p>
    <w:p>
      <w:r>
        <w:t>Kính gửi:</w:t>
      </w:r>
    </w:p>
    <w:p>
      <w:r>
        <w:t>- Bộ trưởng, Thủ trưởng cơ quan ngang Bộ;</w:t>
      </w:r>
    </w:p>
    <w:p>
      <w:r>
        <w:t>- Thủ trưởng cơ quan thuộc Chính phủ;</w:t>
      </w:r>
    </w:p>
    <w:p>
      <w:r>
        <w:t>- Chủ tịch Ủy ban nhân dân các tỉnh, thành phố trực thuộc Trung ương.</w:t>
      </w:r>
    </w:p>
    <w:p>
      <w:r>
        <w:t>Thực hiện Quy chế làm việc của Chính phủ, Văn phòng Chính phủ xin gửi đồng chí Bộ trưởng, Thủ trưởng cơ quan ngang Bộ, Thủ trưởng cơ quan thuộc Chính phủ, Chủ tịch Ủy ban nhân dân các tỉnh, thành phố trực thuộc Trung ương chương trình công tác tháng 11/2023 của Chính phủ, Thủ tướng Chính phủ, gồm các đề án không thuộc diện bí mật nhà nước như sau:</w:t>
      </w:r>
    </w:p>
    <w:p>
      <w:r>
        <w:t>- Phụ lục I:  117  đề án các bộ, cơ quan phải trình Chính phủ, Thủ tướng Chính phủ  (có 54 đề án trong chương trình công tác tháng 11/2023 và 63 đề án nợ đọng).</w:t>
      </w:r>
    </w:p>
    <w:p>
      <w:r>
        <w:t>- Phụ lục II: Các đề án trình tại phiên họp Chính phủ tháng 11/2023.</w:t>
      </w:r>
    </w:p>
    <w:p>
      <w:r>
        <w:t>- Phụ lục III:  39  đề án địa phương phải trình Thủ tướng Chính phủ  (có 15 đề án trong chương trình công tác tháng 11/2023 và 24 đề án nợ đọng).</w:t>
      </w:r>
    </w:p>
    <w:p>
      <w:r>
        <w:t>- Phụ lục IV:  15  văn bản quy định chi tiết hướng dẫn Luật, Nghị quyết của Quốc hội đã có hiệu lực nhưng nợ đọng chưa ban hành.</w:t>
      </w:r>
    </w:p>
    <w:p>
      <w:r>
        <w:t>Đối với các đề án trong chương trình công tác thuộc danh mục bí mật nhà nước, Văn phòng Chính phủ có văn bản riêng gửi các đồng chí Bộ trưởng, Thủ trưởng cơ quan liên quan.</w:t>
      </w:r>
    </w:p>
    <w:p>
      <w:r>
        <w:t>Thủ tướng Chính phủ yêu cầu đồng chí Bộ trưởng, Thủ trưởng cơ quan, Chủ tịch Ủy ban nhân dân cấp tỉnh khẩn trương chỉ đạo và thường xuyên đôn đốc, kiểm tra việc chuẩn bị các đề án trong chương trình công tác bảo đảm tiến độ, chất lượng, không để nợ đọng, trình Chính phủ, Thủ tướng Chính phủ trước ngày 20 hàng tháng theo đúng quy định tại Khoản 1 Điều 21 Quy chế làm việc của Chính phủ; đồng thời tập trung, quyết liệt hoàn thành đề án nợ đọng, trình Chính phủ, Thủ tướng Chính phủ.</w:t>
      </w:r>
    </w:p>
    <w:p>
      <w:r>
        <w:t>Căn cứ Quy chế làm việc của Chính phủ, Văn phòng Chính phủ đề nghị các bộ, cơ quan gửi báo cáo kết quả thực hiện các đề án trong chương trình công tác tháng 11/2023 về Văn phòng Chính phủ chậm nhất vào 25 tháng 11 năm 2023 để kịp thời báo cáo Chính phủ, Thủ tướng Chính phủ.</w:t>
      </w:r>
    </w:p>
    <w:p>
      <w:r>
        <w:t>Văn phòng Chính phủ trân trọng cảm ơn các đồng chí./.</w:t>
      </w:r>
    </w:p>
    <w:p>
      <w:r>
        <w:t>Nơi nhận:</w:t>
      </w:r>
    </w:p>
    <w:p>
      <w:r>
        <w:t>- Như trên;</w:t>
      </w:r>
    </w:p>
    <w:p>
      <w:r>
        <w:t>- Thủ tướng, các Phó Thủ tướng CP  (để b/c);</w:t>
      </w:r>
    </w:p>
    <w:p>
      <w:r>
        <w:t>- Văn phòng Trung ương Đảng;</w:t>
      </w:r>
    </w:p>
    <w:p>
      <w:r>
        <w:t>- Văn phòng Tổng Bí thư;</w:t>
      </w:r>
    </w:p>
    <w:p>
      <w:r>
        <w:t>- Văn phòng Chủ tịch nước;</w:t>
      </w:r>
    </w:p>
    <w:p>
      <w:r>
        <w:t>- Tổng Thư ký Quốc hội;</w:t>
      </w:r>
    </w:p>
    <w:p>
      <w:r>
        <w:t>- VPCP: BTCN, các PCN; các Trợ lý, Thư ký của TTg và các PTTg; các Vụ: CN, NN, KTTH, NC, PL, QHQT, TCCV, KGVX, ĐMDN, V.I, QHĐP, KSTT, TKBT, VPBCSĐCP;</w:t>
      </w:r>
    </w:p>
    <w:p>
      <w:r>
        <w:t>- Lưu: VT, TH (3b).   XT</w:t>
      </w:r>
    </w:p>
    <w:p>
      <w:r>
        <w:t>BỘ TRƯỞNG, CHỦ NHIỆM</w:t>
      </w:r>
    </w:p>
    <w:p>
      <w:r>
        <w:t>Trần Văn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