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8589/VPCP-KTTH năm 2023 về khó khăn liên quan đến thủ tục xuất khẩu sang Ấn Độ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8589/VPCP-KTTH</w:t>
      </w:r>
    </w:p>
    <w:p>
      <w:r>
        <w:t>V/v khó khăn liên quan đến thủ tục xuất khẩu sang Ấn Độ</w:t>
      </w:r>
    </w:p>
    <w:p>
      <w:r>
        <w:t>Hà Nội, ngày 02 tháng 11 năm 2023</w:t>
      </w:r>
    </w:p>
    <w:p>
      <w:r>
        <w:t>Kính gửi:  Bộ trưởng Bộ Công Thương.</w:t>
      </w:r>
    </w:p>
    <w:p>
      <w:r>
        <w:t>Văn phòng Chính phủ nhận được Báo cáo số 624/2023/TTĐT ngày 24 tháng 10 năm 2023 của Cổng Thông tin điện tử Chính phủ điểm thông tin, báo chí và dư luận liên quan đến công tác chỉ đạo, điều hành, trong đó có nội dung: “Hàng loạt doanh nghiệp gặp khó về thủ tục xuất sang Ấn Độ” tại trang 3 (Báo cáo của Cổng Thông tin điện tử Chính phủ có gửi Bộ Công Thương).</w:t>
      </w:r>
    </w:p>
    <w:p>
      <w:r>
        <w:t>Về vấn đề này, Thủ tướng Chính phủ Phạm Minh Chính yêu cầu Bộ trưởng Bộ Công Thương nghiên cứu xử lý việc báo chí phản ánh.</w:t>
      </w:r>
    </w:p>
    <w:p>
      <w:r>
        <w:t>Văn phòng Chính phủ xin trân trọng thông báo./.</w:t>
      </w:r>
    </w:p>
    <w:p>
      <w:r>
        <w:t>Nơi nhận:</w:t>
      </w:r>
    </w:p>
    <w:p>
      <w:r>
        <w:t>- Như trên;</w:t>
      </w:r>
    </w:p>
    <w:p>
      <w:r>
        <w:t>- TTgCP, PTTg Lê Minh Khái;</w:t>
      </w:r>
    </w:p>
    <w:p>
      <w:r>
        <w:t>- VPCP: BTCN, PCN Mai Thị Thu Vân, Cổng TTĐT;</w:t>
      </w:r>
    </w:p>
    <w:p>
      <w:r>
        <w:t>- Lưu: VT, KTTH(3).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