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8542/BKHĐT-TH năm 2023 về dự kiến kế hoạch đầu tư vốn ngân sách Nhà nước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8542/BKHĐT-TH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8542/BKHĐT-TH</w:t>
      </w:r>
    </w:p>
    <w:p>
      <w:r>
        <w:t>V/v dự kiến kế hoạch đầu tư vốn NSNN năm 2024</w:t>
      </w:r>
    </w:p>
    <w:p>
      <w:r>
        <w:t>Hà Nội, ngày 13 tháng 10 năm 2023</w:t>
      </w:r>
    </w:p>
    <w:p>
      <w:r>
        <w:t>Kính gửi:</w:t>
      </w:r>
    </w:p>
    <w:p>
      <w:r>
        <w:t>- Các bộ, cơ quan ngang bộ, cơ quan thuộc Chính phủ và các cơ quan khác ở Trung ương;</w:t>
      </w:r>
    </w:p>
    <w:p>
      <w:r>
        <w:t>- Văn phòng Trung ương Đảng;</w:t>
      </w:r>
    </w:p>
    <w:p>
      <w:r>
        <w:t>- Học viện Chính trị quốc gia Hồ Chí Mình;</w:t>
      </w:r>
    </w:p>
    <w:p>
      <w:r>
        <w:t>- Ủy ban nhân dân các tình, thành phố trực thuộc Trung ương;</w:t>
      </w:r>
    </w:p>
    <w:p>
      <w:r>
        <w:t>- Ngân hàng Chính sách xã hội;</w:t>
      </w:r>
    </w:p>
    <w:p>
      <w:r>
        <w:t>Căn cứ Luật Đầu tư công và các Nghị định hướng dẫn thi hành Luật; Báo cáo số 543/BC-CP ngày 11/10/2023 của Chính phủ trình ủy ban Thường vụ Quốc hội về tình hình, kết quả thực hiện kế hoạch đầu tư công năm 2023 và dự kiến kế hoạch đầu tư công năm 2024, Bộ Kế hoạch và Đầu tư thông báo dự kiến kế hoạch đầu tư vốn ngân sách nhà nước năm 2024 tại các Phụ lục kèm theo.</w:t>
      </w:r>
    </w:p>
    <w:p>
      <w:r>
        <w:t>Đề nghị các Bộ, cơ quan ngang Bộ, cơ quan thuộc Chính phủ, các cơ quan khác ở Trung ương, Văn phòng Trung ương Đảng, Học viện Chính trị quốc gia Hồ Chí Minh, ủy ban nhân dân các tình, thành phố trực thuộc Trung ương, Ngân hàng Phát triển Việt Nam, Ngân hàng Chính sách xã hội và Tập đoàn điện lực Việt Nam (dưới đây gọi tắt là các bộ, cơ quan trung ương và địa phương), trên cơ sở số vốn dự kiến được thông báo tại văn bản này, tổ chức triển khai xây dựng phương án phân bổ chi tiết kế hoạch đầu tư vốn ngân sách nhà nước (bao gồm Chương trình phục hồi và phát triển kinh tế - xã hội) năm 2024 với các quan điểm, mục tiêu, định hướng và nguyên tắc, tiêu chí phân bổ vốn như sau:</w:t>
      </w:r>
    </w:p>
    <w:p>
      <w:r>
        <w:t>I. QUAN ĐIỂM, MỤC TIÊU VÀ ĐỊNH HƯỚNG ĐẦU TƯ</w:t>
      </w:r>
    </w:p>
    <w:p>
      <w:r>
        <w:t>1. Căn cứ, cơ sở triển khai</w:t>
      </w:r>
    </w:p>
    <w:p>
      <w:r>
        <w:t>a) Bám sát quan điểm chỉ đạo, định hướng, chỉ tiêu, nhiệm vụ chủ yếu tại Kết luận số 11-KL/TW ngày 13/07/2021 của Hội nghị lần thứ ba Ban Chấp hành Trung ương Đảng Khóa XIII, các Nghị quyết, kết luận của Đảng, 06 Nghị quyết của Bộ Chính trị về phát triển kinh tế - xã hội, bảo đảm quốc phòng, an ninh 06 Vùng đến năm 2030, tầm nhìn đến năm 2045; các Nghị quyết của Quốc hội: số 16/2021/QH15 ngày 27/07/2021 về kế hoạch phát triển kinh tế - xã hội 5 năm 2021-2025; số 23/2021/QH15 ngày 28/07/2021 về kế hoạch tài chính quốc gia và vay, trả nợ công 5 năm giai đoạn 2021-2025; số 29/2021/QH15 ngày 28/07/2021 về Kế hoạch đầu tư công trung hạn giai đoạn 2021-2025; số 81/2023/QH15 ngày 09/01/2023 về Quy hoạch tổng thể quốc gia thời kỳ 2021-2030, tầm nhìn đến năm 2050; các Nghị quyết, thông báo khác của Quốc hội, ủy ban Thường vụ Quốc hội và của Chính phủ, Chỉ thị của Thủ tướng Chính phủ.</w:t>
      </w:r>
    </w:p>
    <w:p>
      <w:r>
        <w:t>b) Đám sát, cụ thể hóa các mục tiêu của kế hoạch phát triển kinh tế - xã hội năm 2024 và kế hoạch đầu tư công trung hạn giai đoạn 2021-2025, đặc biệt 03 đột phá chiến lược, 6 nhiệm vụ trọng tâm, 12 nhóm nhiệm vụ, giải pháp chủ yếu theo Nghị quyết Đại hội đại biểu toàn quốc lần thứ XIII của Đảng.</w:t>
      </w:r>
    </w:p>
    <w:p>
      <w:r>
        <w:t>c) Xây dựng kế hoạch đầu tư công năm 2024 phải phù hợp với các quy định của pháp luật và khả năng cân đối của NSNN trong năm; phù hợp với phương án phân bổ kế hoạch đầu tư công trung hạn vốn NSNN giai đoạn 2021 - 2025, kế hoạch và tiến độ triển khai các nhiệm vụ, dự án thuộc Chương trình phục hồi và phát triển kinh tế - xã hội, kế hoạch Tài chính quốc gia, vay và trả nợ công 5 năm giai đoạn 2021-2025.</w:t>
      </w:r>
    </w:p>
    <w:p>
      <w:r>
        <w:t>2. Quan điểm chỉ đạo, mục tiêu</w:t>
      </w:r>
    </w:p>
    <w:p>
      <w:r>
        <w:t>a) Xác định vốn đầu tư công là vốn mồi, đóng vai trò dẫn dắt, thu hút tối đa các nguồn lực của các thành phần kinh tế khác để phục vụ mục tiêu phát triển kinh tế xã hội; nâng cao hiệu quả sử dụng vốn NSNN. Thực hiện lồng ghép các nguồn vốn NSTW và NSĐP, đồng thời tích cực huy động thêm các nguồn vốn hợp pháp khác để triển khai thực hiện các dự án đầu tư công. Tích cực thu hút nguồn vốn của các thành phần kinh tế khác cho xây dựng hệ thống kết cấu hạ tầng đồng bộ, góp phần thúc đẩy phát triển kinh tế - xã hội nhanh, bền vững.</w:t>
      </w:r>
    </w:p>
    <w:p>
      <w:r>
        <w:t>b) Đầu tư có trọng tâm, trọng điểm, tập trung vào các lĩnh vực ưu tiên, bảo đảm cơ cấu đầu tư hài hòa, hợp lý, hiệu quả giữa các vùng, miền, lĩnh vực, vừa gia tăng động lực tăng trưởng, vừa bảo đảm an sinh xã hội, bảo đảm quốc phòng, an ninh đất nước. Tiếp tục cơ cấu lại đầu tư công theo hướng tập trung, khắc phục tình trạng phân bổ vốn manh mún, dàn trải, kém hiệu quả, thực hiện bố trí cho các nhiệm vụ, dự án phải phù hợp với khả năng thực hiện và giải ngân của từng dự án, đảm bảo tiến độ phân bổ, giao kế hoạch chi tiết cho các nhiệm vụ, dự án theo đúng quy định.</w:t>
      </w:r>
    </w:p>
    <w:p>
      <w:r>
        <w:t>c) Tăng cường kỷ luật, kỷ cương trong đầu tư công, xử lý nghiêm các vi phạm theo quy định; kiểm soát chặt chẽ mục tiêu, nâng cao hiệu quả sử dụng vốn, đảm bảo công khai, minh bạch, hiệu quả trong lập kế hoạch đầu tư công. Quản lý tập trung, thống nhất về mục tiêu, cơ chế chính sách; thực hiện phân cấp trong quản lý đầu tư theo quy định của pháp luật, tạo quyền chủ động cho các bộ, cơ quan trung ương, địa phương và nâng cao hiệu quả sử dụng vốn đầu tư.</w:t>
      </w:r>
    </w:p>
    <w:p>
      <w:r>
        <w:t>d) Bố trí vốn đúng thứ tự ưu tiên theo quy định; Kiểm soát chặt chẽ thời gian bố trí vốn của các dự án, phấn đấu giảm thời gian bố trí và giải ngân thực hiện dự án.</w:t>
      </w:r>
    </w:p>
    <w:p>
      <w:r>
        <w:t>đ) Hoàn thành thanh toán nợ đọng xây dựng cơ bản, hoàn trả các khoản vốn ứng trước chưa thu hồi; Tập trung thực hiện tốt các dự án của Chương trình phục hồi và phát triển kinh tế - xã hội; tập trung bố trí vốn để hoàn thành và đẩy nhanh tiến độ chương trình mục tiêu quốc gia, dự án quan trọng quốc gia, chương trình, dự án trọng điểm có ý nghĩa lớn đối với phát triển kinh tế - xã hội của đất nước, của các cấp, các ngành; Khởi công mới một số dự án có tính chất cấp bách, quan trọng, có tác động tích cực đến quá trình phục hồi và phát triển kinh tế - xã hội.</w:t>
      </w:r>
    </w:p>
    <w:p>
      <w:r>
        <w:t>e) Tỷ trọng chi đầu tư phát triển nguồn NSNN chiếm khoảng 29% tổng chi NSNN; tăng cường vai trò chủ dạo của NSTW trong đầu tư công. Phấn đấu giải ngân kế hoạch đầu tư vốn NSNN năm 2024 đạt trên 95% kế hoạch Thủ tướng Chính phủ giao.</w:t>
      </w:r>
    </w:p>
    <w:p>
      <w:r>
        <w:t>3. Định hướng đần tư công năm 2024</w:t>
      </w:r>
    </w:p>
    <w:p>
      <w:r>
        <w:t>Tập trung đầu tư cho các Chương trình mục tiêu quốc gia, các dự án quan trọng quốc gia, đường cao tốc dự án trọng điểm, đường ven biển có sức lan tỏa, tạo động lực phát triển kinh tế - xã hội, tạo đột phá thu hút nguồn vốn khu vực tư nhân trong và ngoài nước và bảo đảm phát triển hài hòa giữa các địa phương, vùng lãnh thổ. Tập trung thực hiện, giải ngân vốn của các nhiệm vụ, dự án thuộc Chương trình phục hồi và phát triển kinh tế - xã hội trong năm 2024, đẩy nhanh tiến độ thực hiện các dự án thuộc Chương trình, sớm hoàn thành, bàn giao, đưa vào sử dụng các dự án, đảm bảo hiệu quả đầu tư của các dự án.</w:t>
      </w:r>
    </w:p>
    <w:p>
      <w:r>
        <w:t>Việc huy động, quản lý và sử dụng vốn vay ODA và vay ưu đãi của các nhà tài trợ nước ngoài phải gắn với việc cơ cấu lại đầu tư công. Các khoản vay mới cần được xem xét hiệu quả kinh tế, phương án tài chính, phù hợp với kế hoạch đầu tư công trung hạn, các chỉ tiêu nợ công, ngân sách đã được Quốc hội thông qua. Vốn vay ODA và vốn vay ưu đãi của các nhà tài trợ nước ngoài chỉ sử dụng cho chi đầu tư phát triển, không sử dụng cho chi thường xuyên. Tập trung vốn cho các dự án chuyển tiếp, giảm tối đa thời gian bố trí vốn; gia hạn Hiệp định vay.</w:t>
      </w:r>
    </w:p>
    <w:p>
      <w:r>
        <w:t>Ưu tiên bố trí vốn cho các dự án quan trọng quốc gia, dự án trọng điểm, dự án đường cao tốc, các tuyến đường đường ven biển, dự án kết nối, có tác động lan tỏa, liên vùng; đầu tư các dự án phục vụ các công trình phòng thủ, chiến đấu, đáp ứng yêu cầu bảo vệ an ninh - quốc phòng; đầu tư hạ tầng cảng biển, hạ tầng thủy lợi và các công trình phòng tránh thiên tai, ứng phó với biến đổi khí hậu; đầu tư mở rộng mạng lưới trường lớp học và các cơ sở đào tạo, triển khai Chương trình đổi mới giáo dục phổ thông để đến năm 2025; đầu tư hạ tầng phục vụ chuyển đổi số, các cơ sở dữ liệu quan trọng.</w:t>
      </w:r>
    </w:p>
    <w:p>
      <w:r>
        <w:t>II. NGUYÊN TẮC PHÂN BỔ VỐN KẾ HOẠCH ĐẦU TƯ CÔNG NĂM 2024</w:t>
      </w:r>
    </w:p>
    <w:p>
      <w:r>
        <w:t>1. Việc phân bổ vốn đầu tư nguồn NSNN năm 2024 phải bảo đảm thực hiện theo các nguyên tắc sau:</w:t>
      </w:r>
    </w:p>
    <w:p>
      <w:r>
        <w:t>- Việc bố trí vốn NSNN năm 2024 phải dám bảo nguyên tắc, tiêu chí quy định tại Luật Đầu tư công, Nghị quyết số 29/2021/QH15 và 43/2022/QH15 của Quốc hội; Nghị quyết số 973/2020/UBTVQH14 ngày 08/7/2020 của ủy ban Thường vụ Quốc hội và Quyết định số 26/2020/QĐ-TTg ngày 14/9/2020 của Thủ tướng Chính phủ.</w:t>
      </w:r>
    </w:p>
    <w:p>
      <w:r>
        <w:t>- Kế hoạch đầu tư vốn NSTW năm 2024 phải được xây dựng trên cơ sở tiếp tục cơ cấu lại đầu tư nguồn NSNN theo hướng tập trung, khắc phục dàn trải, nâng cao hiệu quả đầu tư.</w:t>
      </w:r>
    </w:p>
    <w:p>
      <w:r>
        <w:t>- Việc xây dựng kế hoạch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kinh tế - xã hội và các nhiệm vụ chi đầu tư khác theo quy định của Luật NSNN, Luật Đầu tư công các văn bản pháp luật khác có liên quan.</w:t>
      </w:r>
    </w:p>
    <w:p>
      <w:r>
        <w:t>- Việc xây dựng kế hoạch đầu tư công vốn NSNN năm 2024 cho các nhiệm vụ, dự án thuộc Kế hoạch Đầu tư công trung hạn giai đoạn 2021-2025 và các nhiệm vụ, dự án thuộc Chương trình phục hồi và phát triển kinh tế - xã hội phải phù hợp với khả năng thực hiện và giải ngân của từng dự án, bảo đảm có thể phân bổ, giao chi tiết cho dự án trước ngày 31/12/2023, khắc phục triệt để tình trạng chậm phân bổ, giao kế hoạch chi tiết cho các nhiệm vụ, dự án.</w:t>
      </w:r>
    </w:p>
    <w:p>
      <w:r>
        <w:t>- Tập trung bố trí vốn để hoàn thành và đẩy nhanh tiến độ 03 Chương trình mục tiêu quốc gia, Chương trình phục hồi và phát triển kinh tế - xã hội; các dự án quan trọng quốc gia, đường cao tốc, ven biển, chương trình, dự án trọng điểm có ý nghĩa lớn đối với phát triển kinh tế - xã hội của đất nước, của các cấp, các ngành.</w:t>
      </w:r>
    </w:p>
    <w:p>
      <w:r>
        <w:t>- Năm 2024 là năm thứ 4 của kỳ kế hoạch trung hạn giai đoạn 2021-2025, theo quy định của Luật Đầu tư công sẽ là năm bắt đầu triển khai xây dựng Kế hoạch trung hạn giai đoạn 2026-2030. Do vậy, trong năm 2024, để đẩy nhanh tiến độ phân bổ, giải ngân vốn đầu tư công trong các năm tiếp theo và đặc biệt là trong giai đoạn 2026-2030, các bộ, cơ quan trung ương và địa phương cần ưu tiên bố trí vốn NSNN hoặc huy động các nguồn vốn hợp pháp khác như vốn tăng thu, tiết kiệm chi, vốn tài trợ, nguồn xã hội hóa... cho công tác chuẩn bị đầu tư các dự án khởi công mới trong thời gian tiếp theo.</w:t>
      </w:r>
    </w:p>
    <w:p>
      <w:r>
        <w:t>2. Đối với các nhiệm vụ, dự án thuộc Kế hoạch đần tư công trung hạn giai đoạn 2021-2025 và Chương trình phục hồi và phát triển kinh tế - xã hội</w:t>
      </w:r>
    </w:p>
    <w:p>
      <w:r>
        <w:t>2.1.  Căn cứ mục tiêu, định hướng, nguyên tắc bố trí vốn, khả năng cân đối vốn, khả năng thực hiện và giải ngân của từng nhiệm vụ, dự án các bộ, cơ quan trung ương, địa phương dự kiến danh mục và mức vốn chi tiết bố trí cho các nhiệm vụ, dự án thuộc kế hoạch đầu tư công trung hạn vốn NSTW giai đoạn 2021-2025, nhiệm vụ, dự án thuộc Chương trình phục hồi và phát triển kinh tế - xã hội theo thứ tự ưu tiên cụ thể như sau:</w:t>
      </w:r>
    </w:p>
    <w:p>
      <w:r>
        <w:t>(1) Bố trí đủ vốn để thanh toán toàn bộ nợ đọng xây dựng cơ bản, thu hồi toàn bộ số vốn ứng trước theo quy định của pháp luật (nếu có);</w:t>
      </w:r>
    </w:p>
    <w:p>
      <w:r>
        <w:t>(2) Bố trí đủ vốn để hoàn trả cho các nhiệm vụ, dự án thuộc Chương trình phục hồi và phát triển KTXH, đủ vốn cho 03 Chương trình mục tiêu quốc gia, dự án quan trọng quốc gia, dự án đường cao tốc, dự án đường ven biển theo tiến độ được cấp có thẩm quyền phê duyệt;</w:t>
      </w:r>
    </w:p>
    <w:p>
      <w:r>
        <w:t>(3) Đố trí đủ vốn cho dự án đã hoàn thành, bàn giao đưa vào sử dụng trước ngày 31/12/2023;</w:t>
      </w:r>
    </w:p>
    <w:p>
      <w:r>
        <w:t>(4) Bố trí đủ vốn cho dự án chuyển tiếp phải hoàn thành trong năm 2024 theo thời gian bố trí vốn;</w:t>
      </w:r>
    </w:p>
    <w:p>
      <w:r>
        <w:t>(5) Bố trí đủ vốn tham gia vào các dự án PPP, nhiệm vụ chuẩn bị đầu tư, nhiệm vụ quy hoạch, nhiệm vụ cấp bù lãi suất, phí quản lý, cấp vốn điều lệ cho ngân hàng chính sách, quỹ tài chính nhà nước ngoài ngân sách, vốn đối ứng cho các dự án sử dụng, vốn ODA và vốn vay ưu đãi của các nhà tài trợ nước ngoài;</w:t>
      </w:r>
    </w:p>
    <w:p>
      <w:r>
        <w:t>(6) Bố trí vốn theo tiến độ cho các dự án trọng điểm, các dự án đường liên vùng của địa phương, các dự án chuyển tiếp theo tiến độ được phê duyệt;</w:t>
      </w:r>
    </w:p>
    <w:p>
      <w:r>
        <w:t>(7) Sau khi bố trí đủ vốn cho các nhiệm vụ nêu trên, số vốn còn lại bố trí cho các dự án khởi công mới đủ thủ tục đầu tư. Trường hợp chưa kịp hoàn thiện thủ tục đầu tư tại thời điểm lập kế hoạch thì trong báo cáo lập kế hoạch, các bộ, cơ quan trung ương và địa phương phải cam kết hoàn thiện quyết định đầu tư của các dự án trước khi giao chi tiết kế hoạch vốn năm 2024 (trước ngày 31/12/2023);</w:t>
      </w:r>
    </w:p>
    <w:p>
      <w:r>
        <w:t>2.2.  Mức vốn bố trí cho từng dự án không vượt quá tổng mức đầu tư dự án trừ đi luỹ kế dự kiến giải ngân vốn đến hết năm 2024 và không vượt quá kế hoạch đầu tư công trung hạn giai đoạn 2021-2025 được giao cho dự án trừ đi số vốn đã giải ngân năm 2021, năm 2022 (bao gồm giải ngân vốn kéo dài hằng năm) và số vốn đã bố trí năm 2023. Mức vốn bố trí cho tùng dự án phải phù hợp với khả năng thực hiện và giải ngân trong năm 2024.</w:t>
      </w:r>
    </w:p>
    <w:p>
      <w:r>
        <w:t>2.3.  Riêng đối với vốn nước ngoài, việc bố trí kế hoạch phải theo đúng quy định của Luật Đầu tư công, Luật NSNN,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w:t>
      </w:r>
    </w:p>
    <w:p>
      <w:r>
        <w:t>Việc bố trí vốn ODA và vốn vay ưu đãi của các nhà tài trợ nước ngoài phải phù hợp với nội dung của Hiệp định, bảo đảm tiến độ và các cam kết khác đã ký với nhà tài trợ, khả năng cân đối nguồn vốn đối ứng, năng lực của chủ đầu tư chương trình, dự án và tiến độ thực hiện dự án, đảm bảo thứ tự ưu tiên như sau:</w:t>
      </w:r>
    </w:p>
    <w:p>
      <w:r>
        <w:t>(1) Bố trí đủ vốn cho dự án kết thúc Hiệp định trong năm 2024 không có khả năng gia hạn Hiệp định, dự án dự kiến hoàn thành trong năm 2024;</w:t>
      </w:r>
    </w:p>
    <w:p>
      <w:r>
        <w:t>(2) Bố trí vốn cho các dự án chuyển tiếp theo tiến độ được duyệt;</w:t>
      </w:r>
    </w:p>
    <w:p>
      <w:r>
        <w:t>(3) Bố trí vốn theo tiến độ được duyệt và khả năng giải ngân cho dự án mới đã ký Hiệp định.</w:t>
      </w:r>
    </w:p>
    <w:p>
      <w:r>
        <w:t>2.4.  Đối với kế hoạch cấp bù lãi suất tín dụng ưu đãi, phí quản lý; cấp vốn điều lệ cho các ngân hàng chính sách, quỹ tài chính nhà nước ngoài ngân sách; vốn hỗ trợ đầu tư cho các đối tượng chính sách khác theo quyết định của Thủ tướng Chính phủ: Căn cứ tình thực hiện năm 2023, kế hoạch đầu tư công trung hạn giai đoạn 2021-2025 được cấp có thẩm quyền quyết định, quy định của cấp có thẩm quyền về chính sách tín dụng đầu tư và tín dụng đối với người nghèo và đối tượng chính sách khác, dự kiến những thay đổi về đối tượng, chính sách, nhiệm vụ, tăng trưởng tín dụng, dư nợ cho vay, huy động vốn, lãi suất huy động, cho vay,... để xây dựng kế hoạch đầu tư công năm 2024.</w:t>
      </w:r>
    </w:p>
    <w:p>
      <w:r>
        <w:t>2.5.  Đối với vốn NSĐP: Bố trí vốn theo đúng thứ tự ưu tiên quy định tại Luật Đầu tư công, Nghị quyết của Quốc hội, trong đó: Ưu tiên thanh toán đủ số nợ đọng xây dựng cơ bản (nếu có), thu hồi toàn bộ số vốn ứng trước còn lại phải thu hồi trong Kế hoạch đầu tư công trung hạn giai đoạn 2021-2025; bố trí đủ vốn cho các dự án đã hoàn thành bàn giao đưa vào sử dụng trước năm 2024, vốn đối ứng các dự án ODA và vốn vay ưu đãi nước ngoài, vốn NSNN tham gia vào các dự án đầu tư theo hình thức đối tác công tư (PPP), nhiệm vụ chuẩn bị đầu tư, nhiệm vụ quy hoạch, các dự án chuyển tiếp phải hoàn thành trong năm 2024, giảm tối đa thời gian bố trí vốn của các dự án so với thời gian bố trí vốn quy định của Luật Đầu tư công; ưu tiên bố trí đủ vốn theo cam kết cho các dự án quan trọng quốc gia, dự án đường cao tốc, dự án đường ven biển, dự án liên vùng theo tiến độ thực hiện dự án; sau khi bố trí đủ vốn cho các nhiệm vụ nêu trên, số vốn còn lại bố trí cho các dự án khởi công mới đủ thủ tục đầu tư.</w:t>
      </w:r>
    </w:p>
    <w:p>
      <w:r>
        <w:t>III. MỨC VỐN THÔNG BÁO VÀ DANH MỤC CÁC NHIỆM VỤ, DỰ ÁN DỰ KIẾN ĐẦU TƯ TRONG NĂM 2024</w:t>
      </w:r>
    </w:p>
    <w:p>
      <w:r>
        <w:t>Mức vốn và danh mục các nhiệm vụ, dự án dự kiến vốn NSTW đầu tư trong năm 2024 của từng bộ, cơ quan trung ương và địa phương như sau:</w:t>
      </w:r>
    </w:p>
    <w:p>
      <w:r>
        <w:t>1. Dự kiến kế hoạch đầu tư vốn NSNN năm 2024 của các bộ, cơ quan trung ương và địa phương tại  Phụ lục I  kèm theo.</w:t>
      </w:r>
    </w:p>
    <w:p>
      <w:r>
        <w:t>2. Danh mục dự án quan trọng quốc gia, dự án trọng điểm, dự án có tính liên kết vùng, có ý nghĩa thúc đẩy phát triển kinh tế - xã hội nhanh, bền vững, đường ven biển của bộ, cơ quan trung ương và các địa phương thuộc Kế hoạch đầu tư công trung hạn giai đoạn 2021-2025 đã được cấp có thẩm quyền giao tại  Phụ lục II kèm theo .</w:t>
      </w:r>
    </w:p>
    <w:p>
      <w:r>
        <w:t>Số vốn kế hoạch đầu tư NSNN năm 2024 nêu trên là số dự kiến, số vốn kế hoạch chính thức sẽ được Thủ tướng Chỉnh phủ giao trên cơ sở dự kiến phương án phân bổ của các bộ, cơ quan trung ương và địa phương theo yêu cầu tại văn bản này, ý kiến của Chính phủ và các Nghị quyết của Quốc hội về dự toán NSNN năm 2024; phương án phân bổ NSTW năm 2024.</w:t>
      </w:r>
    </w:p>
    <w:p>
      <w:r>
        <w:t>IV. TỔ CHỨC THỰC HIỆN</w:t>
      </w:r>
    </w:p>
    <w:p>
      <w:r>
        <w:t>Căn cứ nguyên tắc phân bổ và dự kiến kế hoạch đầu tư vốn NSNN năm 2024 được thông báo:</w:t>
      </w:r>
    </w:p>
    <w:p>
      <w:r>
        <w:t>1. Các bộ, cơ quan trung ương và địa phương chỉ đạo các đơn vị trực thuộc:</w:t>
      </w:r>
    </w:p>
    <w:p>
      <w:r>
        <w:t>(i) Tổ chức triển khai xây dựng kế hoạch đầu tư công năm 2024 theo các nội dung quy định tại Điều 56 Luật Đầu tư công;</w:t>
      </w:r>
    </w:p>
    <w:p>
      <w:r>
        <w:t>(ii) Dự kiến danh mục và phương án phân bổ kế hoạch đầu tư vốn NSTW cho từng nhiệm vụ, dự án theo ngành, lĩnh vực trên Hệ thống thông tin quốc gia về đầu tư công, ưu tiên bố trí vốn cho nhiệm vụ, dự án thuộc Chương trình phục hồi và phát triển kinh tế - xã hội và các dự án quan trọng quốc gia, dự án trọng điểm, dự án có tính chất liên vùng tại Phụ lục II để đẩy nhanh tiến độ thực hiện dự án, góp phần thực hiện thắng lợi mục tiêu của Kế hoạch đầu tư công trung hạn và Chương trình phục hồi phát triển kinh tế - xã hội;</w:t>
      </w:r>
    </w:p>
    <w:p>
      <w:r>
        <w:t>(iii) Dự kiến danh mục nhiệm vụ, dự án sử dụng vốn ngân sách địa phương.</w:t>
      </w:r>
    </w:p>
    <w:p>
      <w:r>
        <w:t>2. Dự kiến các kết quả chủ yếu đạt được của phương án phân bổ chi tiết kế hoạch đầu tư vốn NSNN năm 2024.</w:t>
      </w:r>
    </w:p>
    <w:p>
      <w:r>
        <w:t>3. Kiến nghị các giải pháp điều hành, tổ chức thực hiện kế hoạch đầu tư công vốn NSNN năm 2024.</w:t>
      </w:r>
    </w:p>
    <w:p>
      <w:r>
        <w:t>V. TIẾN ĐỘ THỰC HIỆN</w:t>
      </w:r>
    </w:p>
    <w:p>
      <w:r>
        <w:t>1. Do thời gian gấp, đề nghị các bộ, cơ quan trung ương, địa phương tập trung chỉ đạo chuẩn bị báo cáo theo các nội dung hướng dẫn nêu trên, gửi báo cáo  [1] về Bộ Kế hoạch và Đầu tư trước ngày 16 tháng 10 năm 2023 để tổng hợp, báo cáo Quốc hội theo quy định.</w:t>
      </w:r>
    </w:p>
    <w:p>
      <w:r>
        <w:t>Báo cáo phương án phân bổ chi tiết kế hoạch đầu tư vốn NSNN năm 2024 phải thực hiện theo đúng quy định của Luật Đầu tư công, Nghị định số 40/2020/NĐ-CP ngày 6 tháng 4 năm 2020 của Chính phủ, được thực hiện trên Hệ thống thông tin quốc gia về đầu tư công (https://dautucong.mpi.gov.vn) theo tài khoản được cấp; gửi báo cáo bằng văn bản đối với các nhiệm vụ, dự án cố tính chất mật, tối mật, tuyệt mật</w:t>
      </w:r>
    </w:p>
    <w:p>
      <w:r>
        <w:t>2. Các bộ, cơ quan trung ương và địa phương chịu trách nhiệm toàn diện trước Thủ tướng Chỉnh phủ, các cơ quan thanh tra, kiểm toán về danh mục nhiệm vụ, dự án, tính chính xác và thống nhất về thông tin, số liệu giữa báo cáo trên Hệ thống thông tin quốc gia về đầu tư công và văn bản báo cáo; chịu trách nhiệm trước Thủ tướng Chính phủ về sự chậm trễ của bộ, cơ quan trung ương và địa phương trong trường hợp báo cáo gửi chậm so với thời gian quy định. Trong quá trình triển khai xây dựng Kế hoạch, các đơn vị phối hợp chặt chẽ, thường xuyên với Bộ Kế hoạch và Đầu tư để xử lý, hướng dẫn, tháo gỡ kịp thời khó khăn, vướng mắc phát sinh. Trường hợp vượt thẩm quyền, đề nghị có báo cáo bằng văn bản gửi Bộ Kế hoạch và Đầu tư tổng hợp, báo cáo cấp có thẩm quyền xem xét, quyết định./.</w:t>
      </w:r>
    </w:p>
    <w:p>
      <w:r>
        <w:t>Nơi nhận:</w:t>
      </w:r>
    </w:p>
    <w:p>
      <w:r>
        <w:t>- Như trên;</w:t>
      </w:r>
    </w:p>
    <w:p>
      <w:r>
        <w:t>- Thủ tướng Chính phủ (để b/c)</w:t>
      </w:r>
    </w:p>
    <w:p>
      <w:r>
        <w:t>- Phó Thủ tướng Lê Minh Khái (để b/c);</w:t>
      </w:r>
    </w:p>
    <w:p>
      <w:r>
        <w:t>- Văn phòng Chính phủ;</w:t>
      </w:r>
    </w:p>
    <w:p>
      <w:r>
        <w:t>- Bộ Tài chính;</w:t>
      </w:r>
    </w:p>
    <w:p>
      <w:r>
        <w:t>- Bộ KH&amp;ĐT: Lãnh đạo Bộ, các đơn vị liên quan trong Bộ (danh sách kèm theo);</w:t>
      </w:r>
    </w:p>
    <w:p>
      <w:r>
        <w:t>- Sở KH&amp;ĐT các tỉnh, thành phố trực thuộc TW;</w:t>
      </w:r>
    </w:p>
    <w:p>
      <w:r>
        <w:t>- Lưu: VT, Vụ TH.</w:t>
      </w:r>
    </w:p>
    <w:p>
      <w:r>
        <w:t>BỘ TRƯỞNG</w:t>
      </w:r>
    </w:p>
    <w:p>
      <w:r>
        <w:t>Nguyễn Chí Dũng</w:t>
      </w:r>
    </w:p>
    <w:p>
      <w:r>
        <w:t>[1] Các phụ lục phương án dự kiến phân bổ chi tiết cho các nhiệm vụ, dự án kèm theo báo cáo phải được in từ Hệ thống thông tin quốc gia về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