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8530/BTNMT-QHPTTNĐ thực hiện Luật Đất đai năm 2024 liên quan đến tổ chức phát triển quỹ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8530/BTNMT-QHPTTNĐ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8530/BTNMT-QHPTTNĐ</w:t>
      </w:r>
    </w:p>
    <w:p>
      <w:r>
        <w:t>V/v triển khai thực hiện Luật Đất đai năm 2024 liên quan đến tổ chức phát triển quỹ đất</w:t>
      </w:r>
    </w:p>
    <w:p>
      <w:r>
        <w:t>Hà Nội, ngày 04 tháng 12 năm 2024</w:t>
      </w:r>
    </w:p>
    <w:p>
      <w:r>
        <w:t>Kính gửi:  Ủy ban nhân dân các tỉnh, thành phố trực thuộc Trung ương</w:t>
      </w:r>
    </w:p>
    <w:p>
      <w:r>
        <w:t>Luật   Đất đai năm 2024 và Nghị định số 102/2024/NĐ-CP ngày 30 tháng 7 năm 2024 của Chính phủ quy định chi tiết thi hành một số điều của Luật Đất đai có hiệu lực kể từ ngày 01 tháng 8 năm 2024, trong đó có nội dung quy định về tổ chức phát triển quỹ đất, Bộ Tài nguyên và Môi trường đề nghị Ủy ban nhân dân các tỉnh, thành phố trực thuộc Trung ương quan tâm chỉ đạo, thực hiện một số nội dung sau:</w:t>
      </w:r>
    </w:p>
    <w:p>
      <w:r>
        <w:t>1. Ủy ban nhân dân các tỉnh, thành phố trực thuộc Trung ương quyết định thành lập Trung tâm Phát triển quỹ đất theo quy định tại khoản 1 Điều 14 và khoản 15 Điều 112 của Nghị định số 102/2024/NĐ-CP trước ngày 01 tháng 8 năm 2025; ban hành quy chế phối hợp thực hiện chức năng, nhiệm vụ, quyền hạn giữa Trung tâm Phát triển quỹ đất cấp tỉnh, Trung tâm Phát triển quỹ đất cấp huyện với cơ quan có chức năng quản lý đất đai, cơ quan tài chính và cơ quan, đơn vị khác có liên quan tại địa phương theo quy định tại khoản 6 Điều 14 của Nghị định số 102/2024/NĐ-CP.</w:t>
      </w:r>
    </w:p>
    <w:p>
      <w:r>
        <w:t>2. Để chủ động phục vụ cho công tác chỉ đạo, điều hành của Chính phủ, Thủ tướng Chính phủ, công tác theo dõi, kiểm tra, hướng dẫn chuyên môn nghiệp vụ đối với nhiệm vụ phát triển tài nguyên đất, Bộ Tài nguyên và Môi trường đề nghị Quý Ủy ban chỉ đạo Sở Tài nguyên và Môi trường, Trung tâm Phát triển quỹ đất cấp tỉnh, Ủy ban nhân dân cấp huyện, tổ chức làm nhiệm vụ bồi thường, hỗ trợ, tái định cư cấp huyện tổng hợp báo cáo kết quả thực hiện nhiệm vụ gắn với công tác sơ kết, tổng kết năm của đơn vị và gửi về Sở Tài nguyên và Môi trường tổng hợp chung, báo cáo Bộ Tài nguyên và Môi trường (qua Cục Quy hoạch và Phát triển tài nguyên đất) định kỳ 06 tháng, hằng năm theo quy định  [1]. Các cơ quan, đơn vị căn cứ chức năng, nhiệm vụ tổng hợp báo cáo theo quy định, trong đó có số liệu về: Cơ cấu tổ chức, biên chế; kết quả hoạt động; quản lý quỹ đất; lập và thực hiện dự án tạo quỹ đất (nếu có); kết quả công tác thu hồi đất, bồi thường, hỗ trợ, tái định cư; đấu giá quyền sử dụng đất; đấu thầu lựa chọn nhà đầu tư thực hiện dự án có sử dụng đất  (từ quỹ đất thu hồi theo quy định tại Điều 79; từ quỹ đất thu hồi theo quy định tại Điều 81 và Điều 82 của Luật Đất đai);  công tác cho thuê ngắn hạn các khu đất, thửa đất được giao quản lý (nếu có); các nội dung vướng mắc, bất cập, kiến nghị và các nội dung khác có liên quan (nếu có).</w:t>
      </w:r>
    </w:p>
    <w:p>
      <w:r>
        <w:t>Đề nghị Quý Ủy ban quan tâm, chỉ đạo bảo đảm kịp thời và đúng quy định./.</w:t>
      </w:r>
    </w:p>
    <w:p>
      <w:r>
        <w:t>Nơi nhận:</w:t>
      </w:r>
    </w:p>
    <w:p>
      <w:r>
        <w:t>- Như trên;</w:t>
      </w:r>
    </w:p>
    <w:p>
      <w:r>
        <w:t>- Bộ trưởng Đỗ Đức Duy (để báo cáo);</w:t>
      </w:r>
    </w:p>
    <w:p>
      <w:r>
        <w:t>- Thứ trưởng Lê Minh Ngân (để báo cáo);</w:t>
      </w:r>
    </w:p>
    <w:p>
      <w:r>
        <w:t>- Sở TNMT các tỉnh/TP trực thuộc TW;</w:t>
      </w:r>
    </w:p>
    <w:p>
      <w:r>
        <w:t>- Lưu VT, QHPTTNĐ (PPTTNĐ).</w:t>
      </w:r>
    </w:p>
    <w:p>
      <w:r>
        <w:t>TUQ. BỘ TRƯỞNG</w:t>
      </w:r>
    </w:p>
    <w:p>
      <w:r>
        <w:t>CỤC TRƯỞNG</w:t>
      </w:r>
    </w:p>
    <w:p>
      <w:r>
        <w:t>CỤC QUY HOẠCH</w:t>
      </w:r>
    </w:p>
    <w:p>
      <w:r>
        <w:t>VÀ PHÁT TRIỂN TÀI NGUYÊN ĐẤT</w:t>
      </w:r>
    </w:p>
    <w:p>
      <w:r>
        <w:t>Đào Trung Chính</w:t>
      </w:r>
    </w:p>
    <w:p>
      <w:r>
        <w:t>[1] Theo quy định tại khoản 3 Điều 3 Thông tư số 22/2023/TT-BTNMT ngày 15/12/2023 của Bộ Tài nguyên và Môi trường Quy định hệ thống chỉ tiêu thống kê và chế độ báo cáo thống kê ngành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