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8527/VPCP-QHQT năm 2024 về phương án đóng Dự án “Nâng cấp, mở rộng Quốc lộ 9 đoạn từ cảng Cửa Việt đến Quốc lộ 1”, vay vốn WB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8527 / VPCP-QHQT</w:t>
      </w:r>
    </w:p>
    <w:p>
      <w:r>
        <w:t>V/v phương án đóng Dự án “Nâng cấp, mở rộng Quốc lộ 9 đoạn từ cảng Cửa Việt đến Quốc lộ  1”,  vay vốn WB</w:t>
      </w:r>
    </w:p>
    <w:p>
      <w:r>
        <w:t>Hà Nội, ngày  20  tháng  11   năm 20  24</w:t>
      </w:r>
    </w:p>
    <w:p>
      <w:r>
        <w:t>Kính gửi:</w:t>
      </w:r>
    </w:p>
    <w:p>
      <w:r>
        <w:t>- Bộ trưởng các Bộ: K ế  hoạch và Đầu tư, Tài chính, Giao thông vận tải, Xây dựng, Tài nguyên và Môi trường;</w:t>
      </w:r>
    </w:p>
    <w:p>
      <w:r>
        <w:t>- Chủ tịch Ủy ban nhân dân t ỉ nh Quảng Trị.</w:t>
      </w:r>
    </w:p>
    <w:p>
      <w:r>
        <w:t>Xét đề nghị của Bộ K ế  hoạch và Đầu tư tại các văn bản số: 9339/BKHĐT-KTĐN ngày 13 tháng 11 năm 2024, 8959/BKHĐT-KTĐN ngày 29 tháng 10 năm 2024 về phương án đóng Dự án “Nâng cấp, mở rộng Quốc lộ 9 đoạn từ cảng Cửa Việt đến Quốc lộ 1” (Dự án), vay vốn Ngân hàng Thế giới (WB), Phó Thủ tướng Chính phủ Bùi Thanh Sơn có ý kiến như sau:</w:t>
      </w:r>
    </w:p>
    <w:p>
      <w:r>
        <w:t>1. Bộ Giao thông vận tải:</w:t>
      </w:r>
    </w:p>
    <w:p>
      <w:r>
        <w:t>- Hoàn tất thủ tục thanh, quyết toán và đóng Dự án vay vốn WB theo quy định của Việt Nam và WB.</w:t>
      </w:r>
    </w:p>
    <w:p>
      <w:r>
        <w:t>- Chịu trách nhiệm quản lý và xây dựng phương án tiếp tục đầu tư, hoàn tất những hạng mục dở dang của Dự án vay vốn WB b ằ ng nguồn vốn phù hợp theo quy định; lưu ý khả năng WB tiếp tục yêu cầu thực hiện khung chính sách về môi trường, xã hội áp dụng đối với Dự án vay vốn WB.</w:t>
      </w:r>
    </w:p>
    <w:p>
      <w:r>
        <w:t>2. Ủy ban nhân dân tỉnh Quảng Trị:</w:t>
      </w:r>
    </w:p>
    <w:p>
      <w:r>
        <w:t>- Chịu trách nhiệm giải quyết các hệ quả phát sinh (nếu có) liên quan đến chậm tr ễ  trong triển khai công tác đền bù, giải phóng mặt bằng.</w:t>
      </w:r>
    </w:p>
    <w:p>
      <w:r>
        <w:t>- Phối hợp với Bộ Giao thông vận tải và hoàn thành trách nhiệm của địa phương trong quá trình quản lý và chuẩn bị, triển khai phương án tiếp tục đầu tư, hoàn tất những hạng mục dở dang của Dự án vay vốn WB.</w:t>
      </w:r>
    </w:p>
    <w:p>
      <w:r>
        <w:t>3. Bộ K ế  hoạch và Đầu tư chịu trách nhiệm toàn diện về nội dung báo cáo và ki ế n nghị tại các văn bản nêu trên. Bộ Giao thông vận tải, Ủy ban nhân d â n tỉnh Quảng Trị chịu trách nhiệm v ề  các nội dung báo cáo, đề xuất đóng Dự án vay v ố n WB, bảo đảm thực hiện đúng quy định của pháp luật, không để xảy ra th ấ t thoát, lãng phí, tiêu cực.</w:t>
      </w:r>
    </w:p>
    <w:p>
      <w:r>
        <w:t>4. Các Bộ: Kế hoạch và Đầu tư, Giao thông vận tải và Ủy ban nhân dân tỉnh Quảng Trị phối hợp với các cơ quan liên quan rà soát, đề xuất cấp th ẩ m quyền việc xem xét kiểm điểm và xử lý trách nhiệm theo quy định.</w:t>
      </w:r>
    </w:p>
    <w:p>
      <w:r>
        <w:t>Văn phòng Chính phủ thông báo để các cơ quan, địa phương liên quan biết, thực hiện./.</w:t>
      </w:r>
    </w:p>
    <w:p>
      <w:r>
        <w:t>Nơi nhận:</w:t>
      </w:r>
    </w:p>
    <w:p>
      <w:r>
        <w:t>- Như trên;</w:t>
      </w:r>
    </w:p>
    <w:p>
      <w:r>
        <w:t>- TTg, PTTg Bùi Thanh Sơn;</w:t>
      </w:r>
    </w:p>
    <w:p>
      <w:r>
        <w:t>- Các Bộ: KHĐT, TC, GTVT, XD, TNMT;</w:t>
      </w:r>
    </w:p>
    <w:p>
      <w:r>
        <w:t>- UBND tỉnh Quảng Trị;</w:t>
      </w:r>
    </w:p>
    <w:p>
      <w:r>
        <w:t>- VPCP: BTCN, PCN Nguyễn Sỹ Hiệp, Các Vụ: KTTH, CN, PL, TH;</w:t>
      </w:r>
    </w:p>
    <w:p>
      <w:r>
        <w:t>- Lưu: VT, QHQT (3b) HN.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