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8481/BKHĐT-QLKKT năm 2023 thực hiện Nghị định 35/2022/NĐ-CP về quản lý khu công nghiệp và khu kinh tế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8481/BKHĐT-QLKKT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8481/BKHĐT-QLKKT</w:t>
      </w:r>
    </w:p>
    <w:p>
      <w:r>
        <w:t>V/v thực hiện Nghị định số 35/2022/NĐ-CP ngày 28/5/2022 của Chính phủ về quản lý khu công nghiệp và khu kinh tế</w:t>
      </w:r>
    </w:p>
    <w:p>
      <w:r>
        <w:t>Hà Nội, ngày 12 tháng 10 năm 2023</w:t>
      </w:r>
    </w:p>
    <w:p>
      <w:r>
        <w:t>Kính gửi:  Ủy ban nhân dân các tỉnh, thành phố trực thuộc Trung ương.</w:t>
      </w:r>
    </w:p>
    <w:p>
      <w:r>
        <w:t>Thực hiện nhiệm vụ được giao tại Nghị quyết Phiên họp Chính phủ thường kỳ tháng 8 năm 2023 (Nghị quyết số 144/NQ-CP ngày 10/9/2023), Bộ Kế hoạch và Đầu tư đề nghị Quý Ủy ban có ý kiến về các khó khăn, vướng mắc trong quá trình triển khai thực hiện Nghị định số 35/2022/NĐ-CP ngày 28/5/2022 của Chính phủ về quản lý khu công nghiệp và khu kinh tế cũng như các quy định có liên quan trong lĩnh vực này và đề xuất các nội dung cần sửa đổi, bổ sung để đảm bảo phù hợp với thực tiễn xây dựng và phát triển các khu công nghiệp và khu kinh tế.</w:t>
      </w:r>
    </w:p>
    <w:p>
      <w:r>
        <w:t>Ý kiến của Quý Ủy ban đề nghị gửi về Bộ Kế hoạch và Đầu tư   trước ngày 31/10/2023   để tổng hợp.</w:t>
      </w:r>
    </w:p>
    <w:p>
      <w:r>
        <w:t>Bộ Kế hoạch và Đầu tư trân trọng cảm ơn sự hợp tác của Quý Ủy ban./.</w:t>
      </w:r>
    </w:p>
    <w:p>
      <w:r>
        <w:t>Nơi nhận:</w:t>
      </w:r>
    </w:p>
    <w:p>
      <w:r>
        <w:t>- Như trên;</w:t>
      </w:r>
    </w:p>
    <w:p>
      <w:r>
        <w:t>- Văn phòng Chính phủ;</w:t>
      </w:r>
    </w:p>
    <w:p>
      <w:r>
        <w:t>- Ban Quản lý các KCN, KKT các tỉnh, thành phố;</w:t>
      </w:r>
    </w:p>
    <w:p>
      <w:r>
        <w:t>- Lưu: VT, QLKKT TC .</w:t>
      </w:r>
    </w:p>
    <w:p>
      <w:r>
        <w:t>TL. BỘ TRƯỞNG</w:t>
      </w:r>
    </w:p>
    <w:p>
      <w:r>
        <w:t>CHÁNH VĂN PHÒNG</w:t>
      </w:r>
    </w:p>
    <w:p>
      <w:r>
        <w:t>Bùi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