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8405/VPCP-DMDN năm 2023 thực hiện chỉ đạo của Thủ tướng Chính phủ tại Công văn 6128/VPCP-ĐMDN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8405/VPCP-DMDN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27/10/2023</w:t>
            </w:r>
          </w:p>
        </w:tc>
      </w:tr>
      <w:tr>
        <w:tc>
          <w:tcPr>
            <w:tcW w:type="dxa" w:w="4320"/>
          </w:tcPr>
          <w:p>
            <w:r>
              <w:t>Ngày hiệu lực</w:t>
            </w:r>
          </w:p>
        </w:tc>
        <w:tc>
          <w:tcPr>
            <w:tcW w:type="dxa" w:w="4320"/>
          </w:tcPr>
          <w:p>
            <w:r>
              <w:t>27/10/2023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8405/VPCP-DMDN</w:t>
      </w:r>
    </w:p>
    <w:p>
      <w:r>
        <w:t>V/v thực hiện chỉ đạo của Thủ tướng Chính phủ tại công văn số 6128/VPCP-ĐMDN ngày 10/8/2023</w:t>
      </w:r>
    </w:p>
    <w:p>
      <w:r>
        <w:t>Hà Nội, ngày 27 tháng 10 năm 2023</w:t>
      </w:r>
    </w:p>
    <w:p>
      <w:r>
        <w:t>Kính gửi:</w:t>
      </w:r>
    </w:p>
    <w:p>
      <w:r>
        <w:t>- Các Bộ, cơ quan ngang Bộ, cơ quan thuộc Chính phủ;</w:t>
      </w:r>
    </w:p>
    <w:p>
      <w:r>
        <w:t>- Liên đoàn thương mại và Công nghiệp Việt Nam;</w:t>
      </w:r>
    </w:p>
    <w:p>
      <w:r>
        <w:t>- Ngân hàng chính sách xã hội.</w:t>
      </w:r>
    </w:p>
    <w:p>
      <w:r>
        <w:t>Về báo cáo của Bộ Giao thông vận tải tại Báo cáo số 10937/BGTVT-QLDN ngày 29 tháng 9 năm 2023; Ủy ban nhân dân các tỉnh: Nam Định tại Báo cáo số 228/BC-UBND ngày 30 tháng 8 năm 2023, Bến Tre tại Báo cáo số 510/BC-UBND ngày 31 tháng 8 năm 2023, Đắk Nông tại Báo cáo số 577/BC-UBND ngày 08 tháng 9 năm 2023, Thừa Thiên Huế tại Báo cáo số 397/BC-UBND ngày 29 tháng 8 năm 2023, Lào Cai tại Báo cáo số 4756/UBND-TH ngày 20 tháng 9 năm 2023, Lạng Sơn tại Báo cáo số 445/BC-UBND ngày 30 tháng 8 năm 2023, Lâm Đồng tại Báo cáo số 231/BC-UBND ngày 31 tháng 8 năm 2023, Cao Bằng tại Báo cáo số 2376/BC-UBND ngày 31 tháng 8 năm 2023, Hà Nam tại Báo cáo số 312/BC-UBND ngày 28 tháng 8 năm 2023, Sóc Trăng tại Báo cáo số 240/BC- UBND ngày 30 tháng 8 năm 2023, Kon Tum tại Báo cáo số 309/BC-UBND ngày 06 tháng 9 năm 2023 , Nghệ An tại Báo cáo số 8329/UBND-KT ngày 03 tháng 10 năm 2023 và Thông Tấn xã Việt Nam tại Báo cáo số 1030/BC-TTX ngày 24 tháng 8 năm 2023 về kết quả hỗ trợ, xử lý các khó khăn, vướng mắc của doanh nghiệp, người dân, Phó Thủ tướng Lê Minh Khái có ý kiến như sau:</w:t>
      </w:r>
    </w:p>
    <w:p>
      <w:r>
        <w:t>Các Bộ, cơ quan ngang Bộ, cơ quan thuộc Chính phủ, Ngân hàng chính sách xã hội và Liên đoàn thương mại và Công nghiệp Việt Nam căn cứ vào chức năng, nhiệm vụ được giao, khẩn trương xem xét, xử lý hiệu quả, kịp thời các kiến nghị của các địa phương và Thông tấn xã Việt Nam tại Phụ lục đính kèm, thông tin kịp thời kết quả xử lý cho các cơ quan nêu trên, đồng thời gửi kết quả tới Liên đoàn thương mại và Công nghiệp Việt Nam trước ngày 15 tháng 12 năm 2023. Liên đoàn thương mại và Công nghiệp Việt Nam tổng hợp kết quả xử lý các kiến nghị, gửi Văn phòng Chính phủ trước ngày 20 tháng 12 năm 2023 để báo cáo Thủ tướng Chính phủ.</w:t>
      </w:r>
    </w:p>
    <w:p>
      <w:r>
        <w:t>Văn phòng Chính phủ thông báo để Các Bộ, cơ quan ngang Bộ, cơ quan thuộc Chính phủ, Ngân hàng chính sách xã hội và Liên đoàn thương mại và Công nghiệp Việt Nam biết, thực hiện./.</w:t>
      </w:r>
    </w:p>
    <w:p>
      <w:r>
        <w:t>Nơi nhận:</w:t>
      </w:r>
    </w:p>
    <w:p>
      <w:r>
        <w:t>- Như trên;</w:t>
      </w:r>
    </w:p>
    <w:p>
      <w:r>
        <w:t>- TTg, PTTg Lê Minh Khái;</w:t>
      </w:r>
    </w:p>
    <w:p>
      <w:r>
        <w:t>- VPCP: BTCN, PCN Mai Thị Thu Vân;</w:t>
      </w:r>
    </w:p>
    <w:p>
      <w:r>
        <w:t>- Lưu: VT, ĐMDN (2b).  Trung Anh</w:t>
      </w:r>
    </w:p>
    <w:p>
      <w:r>
        <w:t>KT. BỘ TRƯỞNG, CHỦ NHIỆM</w:t>
      </w:r>
    </w:p>
    <w:p>
      <w:r>
        <w:t>PHÓ CHỦ NHIỆM</w:t>
      </w:r>
    </w:p>
    <w:p>
      <w:r>
        <w:t>Mai Thị Thu Vân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