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84/TTg-TCCV năm 2026 tiếp tục triển khai hiệu quả mô hình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84/TTg-TCCV</w:t>
      </w:r>
    </w:p>
    <w:p>
      <w:r>
        <w:t>V/v tiếp tục triển khai hiệu quả mô hình chính quyền địa phương 02 cấp</w:t>
      </w:r>
    </w:p>
    <w:p>
      <w:r>
        <w:t>Hà Nội, ngày 21 tháng 01 năm 2026</w:t>
      </w:r>
    </w:p>
    <w:p>
      <w:r>
        <w:t>Kính gửi:</w:t>
      </w:r>
    </w:p>
    <w:p>
      <w:r>
        <w:t>- Các đồng chí Bộ trưởng, Thủ trưởng cơ quan ngang bộ;</w:t>
      </w:r>
    </w:p>
    <w:p>
      <w:r>
        <w:t>- Chủ tịch Ủy ban nhân dân các tỉnh, thành phố trực thuộc trung ương.</w:t>
      </w:r>
    </w:p>
    <w:p>
      <w:r>
        <w:t>Thực hiện Kết luận số 228-KL/TW ngày 31 tháng 12 năm 2025 của Bộ Chính trị, Ban Bí thư về tình hình, kết quả hoạt động của bộ máy hệ thống chính trị và chính quyền địa phương 02 cấp; xét đề nghị của Bộ Nội vụ tại Báo cáo số 153/BC-BNV ngày 09 tháng 01 năm 2026, để tiếp tục hoàn thiện, nâng cao hiệu lực, hiệu quả vận hành mô hình chính quyền địa phương 02 cấp, Thủ tướng Chính phủ yêu cầu các bộ, ngành và địa phương tập trung thực hiện nghiêm túc các nhiệm vụ sau:</w:t>
      </w:r>
    </w:p>
    <w:p>
      <w:r>
        <w:t>1. Đối với các bộ, ngành trung ương</w:t>
      </w:r>
    </w:p>
    <w:p>
      <w:r>
        <w:t>Tiếp tục quán triệt và triển khai các Kết luận của Trung ương, Bộ Chính trị, Ban Bí thư; khẩn trương rà soát toàn bộ hệ thống văn bản quy phạm pháp luật theo ngành, lĩnh vực quản lý, kịp thời sửa đổi, bổ sung, ban hành mới hoặc bãi bỏ các quy định không còn phù hợp với mô hình chính quyền địa phương 02 cấp, tập trung vào các lĩnh vực tài chính – ngân sách, đất đai, quy hoạch, tổ chức bộ máy, cán bộ, cải cách hành chính, chuyển đổi số, khoa học và công nghệ, giáo dục và đào tạo. Thực hiện nghiêm phân cấp, phân quyền, phân định thẩm quyền; đẩy mạnh cải cách thủ tục hành chính, chuyển đổi số và nâng cao hiệu lực, hiệu quả quản lý nhà nước.</w:t>
      </w:r>
    </w:p>
    <w:p>
      <w:r>
        <w:t>Trong đó, tập trung thực hiện các nhiệm vụ trọng tâm sau:</w:t>
      </w:r>
    </w:p>
    <w:p>
      <w:r>
        <w:t>- Bộ Nội vụ khẩn trương rà soát, đề xuất sửa đổi, bổ sung các quy định liên quan đến lao động, việc làm bảo đảm phù hợp với quy định của Luật Tổ chức chính quyền địa phương, giúp địa phương có cơ sở thực hiện việc ủy quyền cho Ủy ban nhân dân cấp xã thực hiện tốt công tác quản lý, phù hợp với mô hình chính quyền địa phương 2 cấp; khẩn trương tham mưu, trình cấp có thẩm quyền sửa đổi Nghị định số 126/2024/NĐ-CP ngày 08 tháng 10 năm 2024 của Chính phủ quy định về tổ chức, hoạt động và quản lý hội và sửa đổi Quyết định số 30/2011/QĐ-TTg ngày 01 tháng 6 năm 2011 của Thủ tướng Chính phủ về chế độ thù lao đối với người đã nghỉ hưu giữ chức danh lãnh đạo chuyên trách tại các hội sau khi có chủ trương của Bộ Chính trị.</w:t>
      </w:r>
    </w:p>
    <w:p>
      <w:r>
        <w:t>- Bộ Tài chính tiếp tục tăng cường kiểm tra, đôn đốc, hướng dẫn các địa phương thực hiện bố trí, sắp xếp, xử lý trụ sở, tài sản công sau khi sắp xếp tổ chức bộ máy, sắp xếp đơn vị hành chính, bảo đảm theo đúng chỉ đạo của các cấp có thẩm quyền và quy định pháp luật; công khai thông tin tiến độ sắp xếp, xử lý trụ sở, tài sản công của từng địa phương trên Cổng Thông tin điện tử của Bộ Tài chính và các phương tiện thông tin đại chúng. Bám sát chủ trương, chỉ đạo của Bộ Chính trị tại Kết luận số 202-KL/TW ngày 31 tháng 10 năm 2025, tiếp tục hướng dẫn việc thực hiện điều chuyển, chuyển đổi công năng các cơ sở nhà, đất để sử dụng làm trụ sở làm việc, cơ sở hoạt động sự nghiệp, cơ sở y tế, giáo dục, văn hóa, thể thao, các mục đích công cộng, quốc phòng, an ninh và các mục đính khác phù hợp với quy hoạch sử dụng đất của địa phương và quy hoạch có liên quan (thông qua giao đất, cho thuê đất,... theo quy định của pháp luật về đất đai).</w:t>
      </w:r>
    </w:p>
    <w:p>
      <w:r>
        <w:t>- Bộ Nông nghiệp và Môi trường thường xuyên rà soát, khắc phục các lỗi của Hệ thống thông tin do bộ quản lý (công bố thông tin thức ăn chăn nuôi,...), bảo đảm phù hợp với mô hình chính quyền địa phương 02 cấp. Hướng dẫn, đơn giản hóa quy trình, hồ sơ, biểu mẫu thủ tục đất đai tại cấp xã; chỉ đạo triển khai cơ sở dữ liệu ngành nông nghiệp và danh mục dữ liệu mở đến cấp xã.</w:t>
      </w:r>
    </w:p>
    <w:p>
      <w:r>
        <w:t>- Bộ Công an, Bộ Khoa học và Công nghệ phối hợp với các bộ, ngành liên quan triển khai đồng bộ hạ tầng số, cơ sở dữ liệu dùng chung, bảo đảm liên thông, phục vụ hiệu quả người dân và doanh nghiệp.</w:t>
      </w:r>
    </w:p>
    <w:p>
      <w:r>
        <w:t>- Bộ Tư pháp tham mưu giúp Chính phủ, Thủ tướng Chính phủ để đôn đốc hoàn thành các mục tiêu cắt giảm, đơn giản hóa thủ tục hành chính điều kiện kinh doanh; cung cấp dịch vụ công trực tuyến và thực hiện thủ tục hành chính không phụ thuộc vào địa giới hành chính trong phạm vi cấp tỉnh.</w:t>
      </w:r>
    </w:p>
    <w:p>
      <w:r>
        <w:t>2. Đối với Ủy ban nhân dân các tỉnh, thành phố trực thuộc trung ương</w:t>
      </w:r>
    </w:p>
    <w:p>
      <w:r>
        <w:t>- Tổ chức quán triệt và triển khai nghiêm Kết luận số 228-KL/TW và các chỉ đạo của Trung ương, Chính phủ, Thủ tướng Chính phủ về vận hành mô hình chính quyền địa phương 02 cấp.</w:t>
      </w:r>
    </w:p>
    <w:p>
      <w:r>
        <w:t>- Khẩn trương đưa các tổ chức, đơn vị chuyên môn như khuyến nông, văn phòng đăng ký đất đai, ban quản lý vào hoạt động hiệu lực, hiệu quả, bảo đảm cung ứng đầy đủ dịch vụ công thiết yếu cho người dân và doanh nghiệp.</w:t>
      </w:r>
    </w:p>
    <w:p>
      <w:r>
        <w:t>- Tăng cường đào tạo, bồi dưỡng, bố trí cán bộ, công chức cấp xã đúng chuyên môn, nhất là trong các lĩnh vực tài chính, đất đai, quy hoạch, công nghệ thông tin; đơn giản hóa quy trình nội bộ, đẩy mạnh ứng dụng công nghệ thông tin và chuyển đổi số.</w:t>
      </w:r>
    </w:p>
    <w:p>
      <w:r>
        <w:t>- Hoàn thiện hạ tầng số, nền tảng số và cơ sở dữ liệu; chuẩn hóa quy trình công việc; đẩy mạnh cải cách thủ tục hành chính, bảo đảm giải quyết công việc nhanh, công khai, minh bạch; tiếp tục số hóa hồ sơ, tài liệu phục vụ vận hành mô hình chính quyền địa phương 02 cấp.</w:t>
      </w:r>
    </w:p>
    <w:p>
      <w:r>
        <w:t>3. Tổ chức thực hiện</w:t>
      </w:r>
    </w:p>
    <w:p>
      <w:r>
        <w:t>- Bộ trưởng, Thủ trưởng cơ quan ngang bộ, Chủ tịch Ủy ban nhân dân các tỉnh, thành phố trực thuộc trung ương chịu trách nhiệm trước Thủ tướng Chính phủ về kết quả triển khai thực hiện.</w:t>
      </w:r>
    </w:p>
    <w:p>
      <w:r>
        <w:t>- Bộ Nội vụ chủ trì, phối hợp với các cơ quan liên quan theo dõi, đôn đốc, tổng hợp tình hình thực hiện và kịp thời báo cáo Thủ tướng Chính phủ.</w:t>
      </w:r>
    </w:p>
    <w:p>
      <w:r>
        <w:t>Nơi nhận:</w:t>
      </w:r>
    </w:p>
    <w:p>
      <w:r>
        <w:t>- Như trên;</w:t>
      </w:r>
    </w:p>
    <w:p>
      <w:r>
        <w:t>- Thủ tướng, các Phó Thủ tướng Chính phủ;</w:t>
      </w:r>
    </w:p>
    <w:p>
      <w:r>
        <w:t>- Các bộ, cơ quan ngang bộ;</w:t>
      </w:r>
    </w:p>
    <w:p>
      <w:r>
        <w:t>- UBND các tỉnh, thành phố trực thuộc trung ương;</w:t>
      </w:r>
    </w:p>
    <w:p>
      <w:r>
        <w:t>- Bộ Nội vụ (03);</w:t>
      </w:r>
    </w:p>
    <w:p>
      <w:r>
        <w:t>- VPCP: BTCN, các PCN, Trợ lý TTg, PTTg, các Vụ, Cục, Cổng TTĐT;</w:t>
      </w:r>
    </w:p>
    <w:p>
      <w:r>
        <w:t>- Lưu: VT, TCCV (02).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