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8376/VPCP-CN năm 2023 về chưa lập quy hoạch chung đô thị Bình Giang, tỉnh Hải Dương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8376/VPCP-CN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8376/VPCP-CN</w:t>
      </w:r>
    </w:p>
    <w:p>
      <w:r>
        <w:t>V/v chưa lập quy hoạch chung đô thị Bình Giang, tỉnh Hải Dương</w:t>
      </w:r>
    </w:p>
    <w:p>
      <w:r>
        <w:t>Hà Nội, ngày 26 tháng 10 năm 2023</w:t>
      </w:r>
    </w:p>
    <w:p>
      <w:r>
        <w:t>Kính gửi:</w:t>
      </w:r>
    </w:p>
    <w:p>
      <w:r>
        <w:t>- Bộ Xây dựng;</w:t>
      </w:r>
    </w:p>
    <w:p>
      <w:r>
        <w:t>- Ủy ban nhân dân tỉnh Hải Dương.</w:t>
      </w:r>
    </w:p>
    <w:p>
      <w:r>
        <w:t>Xét đề nghị của Ủy ban nhân dân tỉnh Hải Dương (Công văn số 3542/UBND-VP ngày 22 tháng 9 năm 2023) và ý kiến của Bộ Xây dựng (Công văn số 4594/BXD-QHKT ngày 12 tháng 10 năm 2023) về việc chủ trương chưa chấp thuận lập Quy hoạch chung đô thị Bình Giang, tỉnh Hải Dương, Phó Thủ tướng Chính phủ Trần Hồng Hà có ý kiến như sau:</w:t>
      </w:r>
    </w:p>
    <w:p>
      <w:r>
        <w:t>1. Ủy ban nhân dân tỉnh Hải Dương nghiên cứu ý kiến của Bộ Xây dựng tại văn bản nêu trên, thực hiện tổ chức lập, thẩm định và phê duyệt Quy hoạch xây dựng vùng huyện Bình Giang, tỉnh Hải Dương theo đúng quy định của Luật Xây dựng năm 2014 và Luật số 35 năm 2018 sửa đổi, bổ sung một số điều của 37 Luật có liên quan đến quy hoạch.</w:t>
      </w:r>
    </w:p>
    <w:p>
      <w:r>
        <w:t>2. Việc lập Quy hoạch chung đô thị mới Bình Giang, tỉnh Hải Dương thực hiện sau khi đủ cơ sở pháp lý, đảm bảo, đáp ứng đầy đủ điều kiện về kinh tế - xã hội; tiêu chuẩn, tiêu trí đô thị theo đúng quy định của pháp luật.</w:t>
      </w:r>
    </w:p>
    <w:p>
      <w:r>
        <w:t>Văn phòng Chính phủ thông báo để Bộ Xây dựng, Ủy ban nhân dân tỉnh Hải Dương và các cơ quan biết, thực hiện./.</w:t>
      </w:r>
    </w:p>
    <w:p>
      <w:r>
        <w:t>Nơi nhận:</w:t>
      </w:r>
    </w:p>
    <w:p>
      <w:r>
        <w:t>- Như trên;</w:t>
      </w:r>
    </w:p>
    <w:p>
      <w:r>
        <w:t>- Thủ tướng Chính phủ;</w:t>
      </w:r>
    </w:p>
    <w:p>
      <w:r>
        <w:t>- PTTg Trần Hồng Hà;</w:t>
      </w:r>
    </w:p>
    <w:p>
      <w:r>
        <w:t>- VPCP: BTCN, PCN Nguyễn Sỹ Hiệp, các Vụ: TH, PL, QHĐP;</w:t>
      </w:r>
    </w:p>
    <w:p>
      <w:r>
        <w:t>- Lưu: VT, CN (2b)  Tuấn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