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8343/BTC-KHTC công bố danh mục các bài toán lớn về khoa học, công nghệ, đổi mới sáng tạo và chuyển đổi số của Bộ Tài chính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8343/BTC-KHTC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8343/BTC-KHTC</w:t>
      </w:r>
    </w:p>
    <w:p>
      <w:r>
        <w:t>V/v công bố danh mục các bài toán lớn về khoa học, công nghệ, đổi mới sáng tạo và chuyển đổi số của Bộ Tài chính năm 2025</w:t>
      </w:r>
    </w:p>
    <w:p>
      <w:r>
        <w:t>Hà Nội, ngày 13 tháng 6 năm 2025</w:t>
      </w:r>
    </w:p>
    <w:p>
      <w:r>
        <w:t>Kính gửi:  Bộ Khoa học và Công nghệ.</w:t>
      </w:r>
    </w:p>
    <w:p>
      <w:r>
        <w:t>Thực hiện Nghị quyết số 03/NQ-CP ngày 09/01/2025 của Chính phủ ban hành Chương trình hành động của Chính phủ thực hiện Nghị quyết số 57-NQ/TW ngày 22/12/2024 của Bộ Chính trị về đột phá phát triển khoa học, công nghệ, đổi mới sáng tạo và chuyển đổi số quốc gia, trong đó giao các bộ, ngành, địa phương định kỳ hằng năm triển khai nhiệm vụ:  "Công bố danh mục các bài toán lớn về khoa học, công nghệ, đổi mới sáng tạo và chuyển đổi số của đất nước để các doanh nghiệp công nghệ số Việt Nam tham gia giải quyết”  và các Công văn số 460/BKHCN-CĐSQG ngày 26/3/2025, số 873/BKHCN-CNCNTT ngày 16/4/2025 và số 1739/BKHCN-CNCNTT ngày 22/5/2025 của Bộ Khoa học và Công nghệ, Bộ Tài chính công bố danh mục các bài toán lớn về khoa học, công nghệ, đổi mới sáng tạo và chuyển đổi số của Bộ Tài chính năm 2025 theo Phụ lục đính kèm; kết quả đã được công bố trên Cổng Thông tin điện tử của Bộ Tài chính.</w:t>
      </w:r>
    </w:p>
    <w:p>
      <w:r>
        <w:t>Bộ Tài chính sẽ rà soát và tiếp tục công bố danh mục bài toán lớn về khoa học, công nghệ, đổi mới sáng tạo và chuyển đổi số của Bộ Tài chính năm 2025 (nếu có).</w:t>
      </w:r>
    </w:p>
    <w:p>
      <w:r>
        <w:t>Đề nghị Bộ Khoa học và Công nghệ tổng hợp./.</w:t>
      </w:r>
    </w:p>
    <w:p>
      <w:r>
        <w:t>Nơi nhận:</w:t>
      </w:r>
    </w:p>
    <w:p>
      <w:r>
        <w:t>- Như trên;</w:t>
      </w:r>
    </w:p>
    <w:p>
      <w:r>
        <w:t>- Bộ trưởng Nguyễn Văn Thắng (để b/c);</w:t>
      </w:r>
    </w:p>
    <w:p>
      <w:r>
        <w:t>- Cục CNTT (để công bố trên Cổng TTĐT);</w:t>
      </w:r>
    </w:p>
    <w:p>
      <w:r>
        <w:t>- Lưu: VT, KHTC (03b).</w:t>
      </w:r>
    </w:p>
    <w:p>
      <w:r>
        <w:t>KT. BỘ TRƯỞNG</w:t>
      </w:r>
    </w:p>
    <w:p>
      <w:r>
        <w:t>THỨ TRƯỞNG</w:t>
      </w:r>
    </w:p>
    <w:p>
      <w:r>
        <w:t>Nguyễn Đức Tâm</w:t>
      </w:r>
    </w:p>
    <w:p>
      <w:r>
        <w:t>PHỤ LỤC</w:t>
      </w:r>
    </w:p>
    <w:p>
      <w:r>
        <w:t>CÔNG BỐ DANH MỤC CÁC BÀI TOÁN LỚN VỀ KHOA HỌC, CÔNG NGHỆ, ĐỔI MỚI SÁNG TẠO VÀ CHUYỂN ĐỔI SỐ CỦA BỘ TÀI CHÍNH</w:t>
      </w:r>
    </w:p>
    <w:p>
      <w:r>
        <w:t>(Kèm theo Công văn số 8343/BTC-KHTC ngày 13/6/2025 của Bộ Tài chính)</w:t>
      </w:r>
    </w:p>
    <w:p>
      <w:r>
        <w:t>TT</w:t>
      </w:r>
    </w:p>
    <w:p>
      <w:r>
        <w:t>Tên bài toán lớn</w:t>
      </w:r>
    </w:p>
    <w:p>
      <w:r>
        <w:t>Căn cứ, cơ sở đề xuất bài toán lớn</w:t>
      </w:r>
    </w:p>
    <w:p>
      <w:r>
        <w:t>Kết quả cần đạt được của bài toán lớn</w:t>
      </w:r>
    </w:p>
    <w:p>
      <w:r>
        <w:t>(1)</w:t>
      </w:r>
    </w:p>
    <w:p>
      <w:r>
        <w:t>(2)</w:t>
      </w:r>
    </w:p>
    <w:p>
      <w:r>
        <w:t>(3)</w:t>
      </w:r>
    </w:p>
    <w:p>
      <w:r>
        <w:t>(4)</w:t>
      </w:r>
    </w:p>
    <w:p>
      <w:r>
        <w:t>Cục Công nghệ thông tin và Chuyển đổi số (01 bài toán lớn)</w:t>
      </w:r>
    </w:p>
    <w:p>
      <w:r>
        <w:t>1</w:t>
      </w:r>
    </w:p>
    <w:p>
      <w:r>
        <w:t>Chuyển đổi số Bộ Tài chính giai đoạn 2026-2030</w:t>
      </w:r>
    </w:p>
    <w:p>
      <w:r>
        <w:t>- Nghị quyết số 57-NQ/TW ngày 22/12/2024 của Bộ Chính trị và Nghị quyết số 71/NQ-CP ngày 01/4/2025 của Chính phủ.</w:t>
      </w:r>
    </w:p>
    <w:p>
      <w:r>
        <w:t>- Căn cứ Quyết định số 1754/QĐ-BTC ngày 14/05/2025 của Bộ trưởng Bộ Tài chính về việc ban hành Kế hoạch chuyển đổi số đến năm 2025.</w:t>
      </w:r>
    </w:p>
    <w:p>
      <w:r>
        <w:t>Kiện toàn, nâng cấp, mở rộng hệ thống hạ tầng, ứng dụng CNTT hiện nay để đáp ứng kịp thời nhu cầu về tính toán; phục vụ tốt công tác quản lý, chỉ đạo điều hành tập trung toàn ngành; yêu cầu của Nghị quyết số 57-NQ/TW ngày 22/12/2024; đảm bảo an toàn an ninh thông tin của Bộ Tài chính và tuân thủ theo các hướng dẫn, quy định hiện hành về kiến trúc khung chính phủ của Bộ Tài chính từ đó giúp cho Bộ Tài chính thực hiện được mục tiêu chuyển đổi số và đáp ứng mục tiêu chuyển đổi số quốc gia.</w:t>
      </w:r>
    </w:p>
    <w:p>
      <w:r>
        <w:t>Cục Thuế (01 bài toán lớn)</w:t>
      </w:r>
    </w:p>
    <w:p>
      <w:r>
        <w:t>2</w:t>
      </w:r>
    </w:p>
    <w:p>
      <w:r>
        <w:t>Xây dựng hệ thống công nghệ thông tin đáp ứng tái thiết kế quy trình nghiệp vụ và yêu cầu chuyển đổi số trong công tác quản lý thuế</w:t>
      </w:r>
    </w:p>
    <w:p>
      <w:r>
        <w:t>- Nghị quyết số 57-NQ/TW ngày 22/12/2024 của Bộ Chính trị và Nghị quyết số 71/NQ-CP ngày 01/4/2025 của Chính phủ.</w:t>
      </w:r>
    </w:p>
    <w:p>
      <w:r>
        <w:t>- Quyết định số 508/QĐ-TTg ngày 23/4/2022 của Thủ tướng Chính phủ phê duyệt Chiến lược cải cách hệ thống thuế Việt Nam đến năm 2030.</w:t>
      </w:r>
    </w:p>
    <w:p>
      <w:r>
        <w:t>- Nghị quyết số 76/NQ-CP ngày 15/7/2021 của Chính phủ về chương trình tổng thể cải cách hành chính nhà nước giai đoạn 2021-2030.</w:t>
      </w:r>
    </w:p>
    <w:p>
      <w:r>
        <w:t>- Nghị quyết số 52/NQ-TW ngày 27/9/2019 về một số chủ trương, chính sách chủ động tham gia cuộc cách mạng công nghiệp lần thứ tư.</w:t>
      </w:r>
    </w:p>
    <w:p>
      <w:r>
        <w:t>Bài toán “Xây dựng hệ thống CNTT đáp ứng tái thiết kế quy trình nghiệp vụ và yêu cầu chuyển đổi số trong công tác quản lý thuế” được triển khai phục vụ người dân, doanh nghiệp, cơ quan thuế, cán bộ thuế và toàn xã hội hướng tới phát triển khoa học công nghệ, đổi mới, sáng tạo và chuyển đổi số quốc gia.</w:t>
      </w:r>
    </w:p>
    <w:p>
      <w:r>
        <w:t>Ứng dụng KHCN, ĐMST và CĐS gồm:</w:t>
      </w:r>
    </w:p>
    <w:p>
      <w:r>
        <w:t>- Kiến trúc hệ thống phải đảm bảo tính linh hoạt, có khả năng mở rộng, đảm bảo tính bảo mật và hiệu suất cao để đáp ứng nhu cầu xử lý dữ liệu lớn, tính toán phức tạp.</w:t>
      </w:r>
    </w:p>
    <w:p>
      <w:r>
        <w:t>- Thiết kế hệ thống phần mềm đáp ứng các quy trình nghiệp vụ mới</w:t>
      </w:r>
    </w:p>
    <w:p>
      <w:r>
        <w:t>- Hạ tầng máy chủ và lưu trữ</w:t>
      </w:r>
    </w:p>
    <w:p>
      <w:r>
        <w:t>- Hệ thống an toàn thông tin và an ninh mạng</w:t>
      </w:r>
    </w:p>
    <w:p>
      <w:r>
        <w:t>- Hệ thống cơ sở dữ liệu</w:t>
      </w:r>
    </w:p>
    <w:p>
      <w:r>
        <w:t>- Ứng dụng công nghệ AI, Blockchain, Big data và phân tích rủi ro</w:t>
      </w:r>
    </w:p>
    <w:p>
      <w:r>
        <w:t>Cục Hải quan (06 bài toán lớn)</w:t>
      </w:r>
    </w:p>
    <w:p>
      <w:r>
        <w:t>3</w:t>
      </w:r>
    </w:p>
    <w:p>
      <w:r>
        <w:t>Xây dựng hệ thống công nghệ thông tin thực hiện hải quan số</w:t>
      </w:r>
    </w:p>
    <w:p>
      <w:r>
        <w:t>- Nghị quyết số 57-NQ/TW ngày 22/12/2024 của Bộ Chính trị và Nghị quyết số 71/NQ-CP ngày 01/4/2025 của Chính phủ.</w:t>
      </w:r>
    </w:p>
    <w:p>
      <w:r>
        <w:t>- Quyết định số 628/QĐ-TTg ngày 20/5/2022 của Thủ tướng Chính phủ phê duyệt Chiến lược phát triển hải quan đến năm 2030.</w:t>
      </w:r>
    </w:p>
    <w:p>
      <w:r>
        <w:t>Hệ thống CNTT thực hiện Hải quan số là hệ thống CNTT tổng thể, ứng dụng công nghệ hiện đại, an ninh, an toàn, ổn định, được triển khai tới tất cả các đơn vị Hải quan trên toàn quốc, đáp ứng toàn diện các yêu cầu quản lý nhà nước về Hải quan, thực hiện thủ tục hải quan phi giấy tờ, góp phần chuyển đổi số toàn diện hoạt động quản lý nhà nước về hải quan.</w:t>
      </w:r>
    </w:p>
    <w:p>
      <w:r>
        <w:t>Hệ thống CNTT thực hiện Hải quan số được khuyến nghị nghiên cứu và ứng dụng các công nghệ số bao gồm:</w:t>
      </w:r>
    </w:p>
    <w:p>
      <w:r>
        <w:t>- Mô hình điện toán đám mây (Cloud Computing): Áp dụng cho toàn bộ hạ tầng và kiến trúc phần mềm ứng dụng.</w:t>
      </w:r>
    </w:p>
    <w:p>
      <w:r>
        <w:t>- Ứng dụng di động (Mobile App): Áp dụng để giao tiếp và cung cấp tiện ích cho khách hàng (chủ yếu phục vụ tra cứu nhanh), hỗ trợ công chức hải quan trong công tác kiểm tra thực tế hàng hóa và giám sát tại hiện trường.</w:t>
      </w:r>
    </w:p>
    <w:p>
      <w:r>
        <w:t>- Kho dữ liệu lớn (Big Data): Áp dụng cho các cơ sở dữ liệu lõi của hệ thống nhằm phục vụ cho công tác quản lý rủi ro, quản lý thuế, kiểm định, tạo lập cơ sở dữ liệu tri thức để từng bước áp dụng trí tuệ nhân tạo (AI).</w:t>
      </w:r>
    </w:p>
    <w:p>
      <w:r>
        <w:t>- Internet vạn vật (IoT): Áp dụng cho công tác giám sát hải quan tại hiện trường, giám sát vận chuyển hàng hóa đang chịu sự kiểm tra, giám sát hải quan.</w:t>
      </w:r>
    </w:p>
    <w:p>
      <w:r>
        <w:t>- Trí tuệ nhân tạo (AI): Bước đầu áp dụng nhận dạng hình ảnh (OCR) cho bài toán số hóa các chứng từ thương mại và giám sát tự động tại các cửa khẩu; bài toán xây dựng trợ lý ảo để hỗ trợ kiểm tra mã số, trị giá cho cả công chức Hải quan và cho khách hàng.</w:t>
      </w:r>
    </w:p>
    <w:p>
      <w:r>
        <w:t>4</w:t>
      </w:r>
    </w:p>
    <w:p>
      <w:r>
        <w:t>Mở rộng Cổng thông tin một cửa quốc gia và kết nối Cơ chế một cửa ASEAN (giai đoạn 3)</w:t>
      </w:r>
    </w:p>
    <w:p>
      <w:r>
        <w:t>- Quyết định số 1254/QĐ-TTg ngày 26/9/2018 của Thủ tướng Chính phủ về việc phê duyệt Kế hoạch hành động thúc đẩy Cơ chế một cửa quốc gia, cơ chế một cửa ASEAN, cải cách công tác kiểm tra chuyên ngành đối với hàng hóa xuất khẩu, nhập khẩu;</w:t>
      </w:r>
    </w:p>
    <w:p>
      <w:r>
        <w:t>- Quyết định số 1258/QĐ-TTg ngày 17/8/2020 của Thủ tướng Chính phủ về việc sửa đổi, bổ sung một số nội dung của Quyết định số 1254/QĐ-TTG ngày 26/9/2018 của thủ tướng Chính phủ</w:t>
      </w:r>
    </w:p>
    <w:p>
      <w:r>
        <w:t>- Quyết định số 628/QĐ-TTg ngày 20/5/2022 của Thủ tướng Chính phủ phê duyệt Chiến lược phát triển Hải quan đến năm 2030.</w:t>
      </w:r>
    </w:p>
    <w:p>
      <w:r>
        <w:t>- Ngày 20/02/2025. Bộ Tài chính đã có Quyết định số 281/QĐ-BTC phê duyệt nhiệm vụ và dự toán kinh phí triển khai ứng dụng công nghệ thông tin năm 2025, trong đó có dự án “Mở rộng Cổng thông tin một cửa quốc gia và kết nối Cơ chế một cửa ASEAN (giai đoạn 3)”.</w:t>
      </w:r>
    </w:p>
    <w:p>
      <w:r>
        <w:t>- Để đáp ứng yêu cầu quản lý nhà nước về Hải quan và triển khai Cơ chế một cửa quốc gia, Hệ thống một cửa quốc gia sẽ được triển khai đồng bộ với việc xây dựng Hệ thống CNTT thực hiện Hải quan số để đảm bảo kết nối, chia sẻ thông tin một cách đồng bộ.</w:t>
      </w:r>
    </w:p>
    <w:p>
      <w:r>
        <w:t>5</w:t>
      </w:r>
    </w:p>
    <w:p>
      <w:r>
        <w:t>Kết nối, tích hợp, đồng bộ dữ liệu của 100% thủ tục hành chính đang thực hiện trên Cổng Thông tin Một cửa quốc gia với Cổng dịch vụ công quốc gia tạo thuận lợi cho tiếp cận các thủ tục liên quan đến xuất nhập khẩu hàng hóa; kiểm soát chặt chẽ thu thuế, chống thất thu thuế, hoàn thuế trên môi trường số.</w:t>
      </w:r>
    </w:p>
    <w:p>
      <w:r>
        <w:t>- Chỉ thị số 27/CT-TTg ngày 27/10/2023 của TTCP ban hành về việc tiếp tục để đảm đẩy mạnh các giải pháp cải cách và nâng cao hiệu quả giải quyết thủ tục hành chính, cung cấp dịch vụ công phục vụ người dân, doanh nghiệp;</w:t>
      </w:r>
    </w:p>
    <w:p>
      <w:r>
        <w:t>- Quyết định số 615/QĐ-BTC của Bộ Tài chính về kế hoạch triển khai Đề án 06/CP năm 2024 và kế hoạch triển khai Nghị quyết 175/NQ-CP năm 2024.</w:t>
      </w:r>
    </w:p>
    <w:p>
      <w:r>
        <w:t>Hoàn thành nhiệm vụ “Kết nối, tích hợp, đồng bộ dữ liệu của các thủ tục hành chính đang thực hiện trên Cổng Thông tin Một cửa quốc gia với Cổng dịch vụ công quốc gia tạo thuận lợi cho tiếp cận các thủ tục liên quan đến xuất nhập khẩu hàng hóa; kiểm soát chặt chẽ thu thuế, chống thất thu thuế, hoàn thuế trên môi trường số” được Bộ trưởng Bộ Tài chính giao tại Quyết định số 615/QĐ-BTC ban hành ngày 29/3/2024.</w:t>
      </w:r>
    </w:p>
    <w:p>
      <w:r>
        <w:t>Cụ thể: Kết nối, tích hợp, đồng bộ dữ liệu của 210 thủ tục hành chính của các Bộ, ngành đang thực hiện trên Cổng Thông tin Một cửa quốc gia với Cổng dịch vụ công quốc gia.</w:t>
      </w:r>
    </w:p>
    <w:p>
      <w:r>
        <w:t>6</w:t>
      </w:r>
    </w:p>
    <w:p>
      <w:r>
        <w:t>Xây dựng hệ thống đăng ký và quản lý người sử dụng</w:t>
      </w:r>
    </w:p>
    <w:p>
      <w:r>
        <w:t>-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 Nghị định 69/2024/NĐ-CP ngày 25/6/2024 của Chính phủ</w:t>
      </w:r>
    </w:p>
    <w:p>
      <w:r>
        <w:t>Xây dựng hệ thống đăng ký và quản lý người sử dụng đáp ứng một số yêu cầu sau:</w:t>
      </w:r>
    </w:p>
    <w:p>
      <w:r>
        <w:t>- Xây dựng các dịch vụ kết nối với Cơ sở dữ liệu quốc gia về dân cư để thực hiện xác thực thông tin Công dân;</w:t>
      </w:r>
    </w:p>
    <w:p>
      <w:r>
        <w:t>- Cho phép người sử dụng hệ thống hải quan (cán bộ hải quan, các doanh nghiệp xuất nhập khẩu, doanh nghiệp kinh doanh kho bãi cảng, cán bộ của ngân hàng thương mại,...) đăng ký thông tin về người sử dụng và xác thực các thông tin đăng ký với các dịch vụ xác thực thông tin công dân kết nối với Cơ sở dữ liệu quốc gia về dân cư;</w:t>
      </w:r>
    </w:p>
    <w:p>
      <w:r>
        <w:t>- Cung cấp các dịch vụ để xác thực người sử dụng thông qua các tài khoản đăng nhập nội bộ hoặc tài khoản VNeID.</w:t>
      </w:r>
    </w:p>
    <w:p>
      <w:r>
        <w:t>7</w:t>
      </w:r>
    </w:p>
    <w:p>
      <w:r>
        <w:t>Xây dựng cổng kết nối Cơ sở dữ liệu quốc gia về dân cư</w:t>
      </w:r>
    </w:p>
    <w:p>
      <w:r>
        <w:t>-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Thực hiện Đề án 06, để phục vụ công tác nghiệp vụ hải quan, Cục Hải quan xây dựng Hệ thống kết nối tra cứu CSDLQG về dân cư để có thể tra cứu, khai thác thông tin theo các dịch vụ chia sẻ thông tin có sẵn từ hệ thống CSDLQG về dân cư do C06 - Bộ Công an cung cấp đồng thời hệ thống kết nối cũng có chức năng chia sẻ đối với những thông tin gắn với công dân để làm giàu thông tin cho CSDLQG về dân cư. Ngoài ra, hệ thống kết nối CSDLQG về dân cư cùng là phân hệ trung gian phục vụ yêu cầu tra cứu thông tin trong CSDLQG về dân cư từ các hệ thống CNTT khác của Cục Hải quan. Cụ thể:</w:t>
      </w:r>
    </w:p>
    <w:p>
      <w:r>
        <w:t>- Phân hệ kết nối, tra cứu thông tin từ CSDLQG về dân cư;</w:t>
      </w:r>
    </w:p>
    <w:p>
      <w:r>
        <w:t>- Phân hệ chia sẻ, làm giàu thông tin cho CSDLQG về dân cư;</w:t>
      </w:r>
    </w:p>
    <w:p>
      <w:r>
        <w:t>- Phân hệ trung gian phục vụ kết nối từ các hệ thống CNTT khác của TCHQ.</w:t>
      </w:r>
    </w:p>
    <w:p>
      <w:r>
        <w:t>8</w:t>
      </w:r>
    </w:p>
    <w:p>
      <w:r>
        <w:t>Xây dựng Hệ thống tiếp nhận thủ tục hành chính</w:t>
      </w:r>
    </w:p>
    <w:p>
      <w:r>
        <w:t>- Quyết định số 06/QĐ-TTg ngày 06/01/2022 của Thủ tướng Chính phủ phê duyệt “Đề án phát triển ứng dụng dữ liệu về dân cư, định danh và xác thực điện từ phục vụ chuyển đổi số quốc gia giai đoạn 2022 - 2025, tầm nhìn đến năm 2030”</w:t>
      </w:r>
    </w:p>
    <w:p>
      <w:r>
        <w:t>Xây dựng hệ thống tiếp nhận thủ tục hành chính đáp ứng một số yêu cầu sau:</w:t>
      </w:r>
    </w:p>
    <w:p>
      <w:r>
        <w:t>- Tiếp nhận các thông tin do người dân, doanh nghiệp, tổ chức tín dụng, các bộ ngành... để xử lý các thủ tục hành chính;</w:t>
      </w:r>
    </w:p>
    <w:p>
      <w:r>
        <w:t>- Phản hồi thông tin về kết quả xử lý thủ tục hành chính cho do người dân, doanh nghiệp, tổ chức tín dụng, các bộ ngành.</w:t>
      </w:r>
    </w:p>
    <w:p>
      <w:r>
        <w:t>- Xác thực thông tin về người khai hải quan, người sử dụng hệ thống hải quan của tổ chức tín dụng, các bộ ngành, người dân. Các với các dịch vụ xác thực người dùng do hệ thống đăng ký người sử dụng cung cấp</w:t>
      </w:r>
    </w:p>
    <w:p>
      <w:r>
        <w:t>Ủy ban Chứng khoán Nhà nước (01 bài toán lớn)</w:t>
      </w:r>
    </w:p>
    <w:p>
      <w:r>
        <w:t>9</w:t>
      </w:r>
    </w:p>
    <w:p>
      <w:r>
        <w:t>Xây dựng Hệ thống tổng thể Công nghệ thông tin phục vụ quản lý, giám sát của Ủy ban Chứng khoán Nhà nước</w:t>
      </w:r>
    </w:p>
    <w:p>
      <w:r>
        <w:t>- Nghị quyết số 57-NQ/TW ngày 22/12/2024 của Bộ Chính trị và Nghị quyết số 71/NQ-CP ngày 01/4/2025 của Chính phủ</w:t>
      </w:r>
    </w:p>
    <w:p>
      <w:r>
        <w:t>- Quyết định số 942/QĐ-TTg ngày 15/06/2021 của Thủ tướng Chính phủ phê duyệt Chiến lược phát triển Chính phủ điện tử hướng tới Chính phủ số giai đoạn 2021 -2021, định hướng đến năm 2030</w:t>
      </w:r>
    </w:p>
    <w:p>
      <w:r>
        <w:t>- Quyết định số 455/QĐ-TTg ngày 13/4/2022 của Bộ Tài chính phê duyệt Chiến lược phát triển Kho bạc Nhà nước đến năm 2030</w:t>
      </w:r>
    </w:p>
    <w:p>
      <w:r>
        <w:t>- Quyết định số 2222/QĐ-BTC ngày 04/11/2022 của Bộ tài chính về việc phê duyệt chương trình hành động của Bộ Tài chính thực hiện Chiến lược phát triển Kho bạc Nhà nước đến năm 2030</w:t>
      </w:r>
    </w:p>
    <w:p>
      <w:r>
        <w:t>Xây dựng Hệ thống tổng thể CNTT để phục vụ cho công tác quản lý và giám sát theo chức năng của UBCKNN. Đáp ứng yêu cầu đồng bộ và an toàn, sẵn sàng trao đổi chia sẻ dữ liệu và hướng tới xu thế hội nhập về lĩnh vực chứng khoán với thị trường các nước trong khu vực và trên thế giới trên cơ sở ứng dụng mạnh mẽ thành quả của cuộc cách mạng công nghiệp lần thứ 4.</w:t>
      </w:r>
    </w:p>
    <w:p>
      <w:r>
        <w:t>- Quy mô và phạm vi đầu tư dự kiến gồm các nội dung:</w:t>
      </w:r>
    </w:p>
    <w:p>
      <w:r>
        <w:t>+ Mua sắm bản quyền phần mềm thương mại có liên quan và dịch vụ hỗ trợ kỹ thuật chính hãng;</w:t>
      </w:r>
    </w:p>
    <w:p>
      <w:r>
        <w:t>+ Xây dựng, phát triển hệ thống ứng dụng phục vụ quản lý, giám sát của Ủy ban Chứng khoán Nhà nước;</w:t>
      </w:r>
    </w:p>
    <w:p>
      <w:r>
        <w:t>+ Mua sắm, nâng cấp trang thiết bị hạ tầng kỹ thuật phục vụ triển khai: hệ thống máy chủ; hệ thống sao lưu, lưu trữ tập trung; hệ thống An toàn bảo mật; hệ thống hạ tầng mạng.</w:t>
      </w:r>
    </w:p>
    <w:p>
      <w:r>
        <w:t>+ Chi phí tạo lập cơ sở dữ liệu, chuẩn hóa, nhập dữ liệu ban đầu; chi phí chuyển đổi, tích hợp hệ thống.</w:t>
      </w:r>
    </w:p>
    <w:p>
      <w:r>
        <w:t>+ Dịch vụ đào tạo chuyển giao công nghệ, đào tạo hướng dẫn sử dụng; dịch vụ lắp đặt, cài đặt các thiết bị CNTT; dịch vụ cài đặt hệ thống phần mềm;</w:t>
      </w:r>
    </w:p>
    <w:p>
      <w:r>
        <w:t>Dịch vụ triển khai, hỗ trợ, quản trị, vận hành.</w:t>
      </w:r>
    </w:p>
    <w:p>
      <w:r>
        <w:t>Kho bạc Nhà nước (01 bài toán lớn)</w:t>
      </w:r>
    </w:p>
    <w:p>
      <w:r>
        <w:t>10</w:t>
      </w:r>
    </w:p>
    <w:p>
      <w:r>
        <w:t>Đầu tư xây dựng và triển khai hệ thống thông tin ngân sách và kế toán nhà nước số (VDBAS)</w:t>
      </w:r>
    </w:p>
    <w:p>
      <w:r>
        <w:t>- Nghị quyết số 57-NQ/TW ngày 22/12/2024 của Bộ Chính trị và Nghị quyết số 71/NQ-CP ngày 01/4/2025 của Chính phủ</w:t>
      </w:r>
    </w:p>
    <w:p>
      <w:r>
        <w:t>- Quyết định số 942/QĐ-TTg ngày 15/06/2021 của Thủ tướng Chính phủ phê duyệt Chiến lược phát triển Chính phủ điện tử hướng tới Chính phủ số giai đoạn 2021 -2021, định hướng đến năm 2030</w:t>
      </w:r>
    </w:p>
    <w:p>
      <w:r>
        <w:t>- Quyết định số 455/QĐ-TTg ngày 13/4/2022 của Bộ Tài chính phê duyệt Chiến lược phát triển Kho bạc Nhà nước đến năm 2030</w:t>
      </w:r>
    </w:p>
    <w:p>
      <w:r>
        <w:t>- Quyết định số 2222/QĐ-BTC ngày 04/11/2022 của Bộ tài chính về việc phê duyệt chương trình hành động của Bộ Tài chính thực hiện Chiến lược phát triển Kho bạc Nhà nước đến năm 2030</w:t>
      </w:r>
    </w:p>
    <w:p>
      <w:r>
        <w:t>- Xây dựng và triển khai Phân hệ Sổ cái kế toán nhà nước áp dụng hệ thống kế toán đồ (COA) mới, là trung tâm hạch toán kế toán dự toán, thu, chi NSNN, kế toán các hoạt động nghiệp vụ KBNN;</w:t>
      </w:r>
    </w:p>
    <w:p>
      <w:r>
        <w:t>- Xây dựng và triển khai Phân hệ Dịch vụ công trực tuyến KBNN nhằm hiện đại hóa các hoạt động nghiệp vụ và cung cấp các dịch vụ sau : Dịch vụ phân bổ ngân sách cho đơn vị sử dụng ngân sách, cơ quan Tài chính và KBNN các cấp ; Dịch vụ Quản lý tài khoản nghiệp vụ của đơn vị có quan hệ với ngân sách mở tại KBNN ; Dịch vụ về chi NSNN cho các đơn vị sử dụng ngân sách; Quản lý toàn bộ quá trình kiểm tra, thanh toán các khoản chi NSNN qua KBNN (gồm cả đầu tư và thường xuyên ) theo hướng phân cấp theo mức độ rủi ro; Từng bước số hóa công tác kiểm tra, thanh toán các khoản chi NSNN qua KBNN; Thực hiện chia sẻ và liên thông dữ liệu số trong toàn bộ quá trình kiểm tra, thanh toán các khoản chi NSNN; Tổ chức lưu trữ điện tử hồ sơ, chứng từ;</w:t>
      </w:r>
    </w:p>
    <w:p>
      <w:r>
        <w:t>- Xây dựng và triển khai Phân hệ Quản lý thu và thanh toán KBNN đáp ứng yêu cầu nghiệp vụ chuyển đổi mô hình tài khoản phân tán sang mô hình tài khoản tập trung của KBNN mở tại các Ngân hàng thương mại, qua đó hình thành cổng trao đổi thông tin thanh toán, phối hợp thu NSNN duy nhất giữa KBNN và các ngân hàng; quản lý định danh từng khoản thu ngân sách nhà nước, từng bước xây dựng cơ sở dữ liệu thu NSNN cho toàn bộ các khoản thu NSNN;</w:t>
      </w:r>
    </w:p>
    <w:p>
      <w:r>
        <w:t>- Xây dựng và triển khai Phân hệ Kho dữ liệu đáp ứng yêu cầu tổng hợp, khai thác, chia sẻ, cung cấp thông tin báo cáo phục vụ chỉ đạo điều hành của KBNN trên cơ sở tổng hợp dữ liệu của các hệ thống Sổ cái kế toán nhà nước, Hệ thống Dịch vụ công trực tuyến KBNN, Hệ thống Quản lý thu và thanh toán KBNN và một số hệ thống khác</w:t>
      </w:r>
    </w:p>
    <w:p>
      <w:r>
        <w:t>- Triển khai , hỗ trợ và bảo hành các phần mềm nội bộ;</w:t>
      </w:r>
    </w:p>
    <w:p>
      <w:r>
        <w:t>- Trang bị hạ tầng thiết bị, bản quyền phần mềm ứng dụng và phần mềm hệ thống;</w:t>
      </w:r>
    </w:p>
    <w:p>
      <w:r>
        <w:t>- Trang bị hạ tầng bảo mật;</w:t>
      </w:r>
    </w:p>
    <w:p>
      <w:r>
        <w:t>- Dịch vụ triển khai hệ thống, lắp đặt, cài đặt, dịch vụ chuyển đổi, thiết lập, đồng bộ các môi trường hạ tầng, dịch vụ đào tạo chuyển giao công nghệ.</w:t>
      </w:r>
    </w:p>
    <w:p>
      <w:r>
        <w:t>Học viện Tài chính (02 bài toán lớn)</w:t>
      </w:r>
    </w:p>
    <w:p>
      <w:r>
        <w:t>11</w:t>
      </w:r>
    </w:p>
    <w:p>
      <w:r>
        <w:t>Xây dựng AI giảng dạy các môn học</w:t>
      </w:r>
    </w:p>
    <w:p>
      <w:r>
        <w:t>Nhiệm vụ làm chủ công nghệ số chiến lược theo Nghị quyết số 57-NQ/TW ngày 22/12/2024 của Bộ Chính trị và Nghị quyết số 71/NQ-CP ngày 01/4/2025 của Chính phủ, Nghị quyết số 193/2025/QH15 ngày 19/02/2025 của Quốc hội</w:t>
      </w:r>
    </w:p>
    <w:p>
      <w:r>
        <w:t>AI giảng dạy các môn học</w:t>
      </w:r>
    </w:p>
    <w:p>
      <w:r>
        <w:t>Vai trò của giảng viên từ giảng dạy thành người hướng dẫn cho người học</w:t>
      </w:r>
    </w:p>
    <w:p>
      <w:r>
        <w:t>12</w:t>
      </w:r>
    </w:p>
    <w:p>
      <w:r>
        <w:t>Xây dựng AI ứng dụng cho các vấn đề tài chính kế toán chuyên sâu</w:t>
      </w:r>
    </w:p>
    <w:p>
      <w:r>
        <w:t>Nhiệm vụ làm chủ công nghệ số chiến lược theo Nghị quyết số 57-NQ/TW ngày 22/12/2024 của Bộ Chính trị và Nghị quyết số 71/NQ-CP ngày 01/4/2025 của Chính phủ, Nghị quyết số 193/2025/QH15 ngày 19/02/2025 của Quốc hội</w:t>
      </w:r>
    </w:p>
    <w:p>
      <w:r>
        <w:t>Tự động hóa quy trình phân tích tài chính - kế toán</w:t>
      </w:r>
    </w:p>
    <w:p>
      <w:r>
        <w:t>AI hỗ trợ xử lý khối lượng dữ liệu kế toán lớn một cách nhanh chóng, chính xác</w:t>
      </w:r>
    </w:p>
    <w:p>
      <w:r>
        <w:t>Tự động tổng hợp báo cáo tài chính, dự báo dòng tiền, phân tích chi phí - lợi nhuận</w:t>
      </w:r>
    </w:p>
    <w:p>
      <w:r>
        <w:t>Phát hiện bất thường và phòng ngừa rủi ro</w:t>
      </w:r>
    </w:p>
    <w:p>
      <w:r>
        <w:t>AI sử dụng mô hình học máy (machine learning) để: Phát hiện giao dịch bất thường (fraud detection), cảnh báo sai lệch kế toán, giảm thiểu rủi ro tài chính trong Quản trị doanh nghiệp và tổ chức công; tối ưu hóa ra quyết định tài chính</w:t>
      </w:r>
    </w:p>
    <w:p>
      <w:r>
        <w:t>AI hỗ trợ: Đề xuất phương án ngân sách tối ưu, dự báo lợi nhuận, phân tích kịch bản tài chính trong đầu tư công, quản lý chi tiêu, lập kế hoạch ngân sách; hỗ trợ đào tạo và nghiên cứu chuyên sâu.</w:t>
      </w:r>
    </w:p>
    <w:p>
      <w:r>
        <w:t>Xây dựng mô hình AI mô phỏng kế toán - tài chính thực tiễn, giúp sinh viên và giảng viên thực hành trên dữ liệu mô phỏng</w:t>
      </w:r>
    </w:p>
    <w:p>
      <w:r>
        <w:t>Tạo ngân hàng tình huống học tập thông minh, kết hợp dữ liệu thực tế để phục vụ giảng dạy, nghiên cứu chuyên sâu.</w:t>
      </w:r>
    </w:p>
    <w:p>
      <w:r>
        <w:t>Tăng hiệu suất làm việc trong các tổ chức tài chính, cơ quan nhà nước</w:t>
      </w:r>
    </w:p>
    <w:p>
      <w:r>
        <w:t>Rút ngắn thời gian thực hiện các nghiệp vụ</w:t>
      </w:r>
    </w:p>
    <w:p>
      <w:r>
        <w:t>Lập bảng lương, đối chiếu công nợ, Kiểm toán nội bộ</w:t>
      </w:r>
    </w:p>
    <w:p>
      <w:r>
        <w:t>Cung cấp hệ thống AI hỗ trợ tư vấn tài chính trong đơn vị công</w:t>
      </w:r>
    </w:p>
    <w:p>
      <w:r>
        <w:t>Góp phần số hóa toàn diện lĩnh vực tài chính - kế toán</w:t>
      </w:r>
    </w:p>
    <w:p>
      <w:r>
        <w:t>Hướng tới xây dựng trung tâm tài chính số thông minh tại Học viện Tài chính</w:t>
      </w:r>
    </w:p>
    <w:p>
      <w:r>
        <w:t>Đóng góp dữ liệu và thuật toán cho ngành tài chính quốc gia trong lộ trình chuyển đổi số</w:t>
      </w:r>
    </w:p>
    <w:p>
      <w:r>
        <w:t>Trung tâm Đổi mới sáng tạo quốc gia (01 bài toán lớn)</w:t>
      </w:r>
    </w:p>
    <w:p>
      <w:r>
        <w:t>13</w:t>
      </w:r>
    </w:p>
    <w:p>
      <w:r>
        <w:t>Xây dựng bộ dữ liệu tiếng Việt mã nguồn mở phục vụ nghiên cứu, phát triển và ứng dụng AI (ViGen)</w:t>
      </w:r>
    </w:p>
    <w:p>
      <w:r>
        <w:t>Nhiệm vụ tăng cường đầu tư hoàn thiện hạ tầng cho khoa học, công nghệ, đổi mới sáng tạo và chuyển đổi số quốc gia theo Nghị quyết số 57-NQ/TW ngày 22/12/2024 của Bộ Chính trị và Nghị quyết số 71/NQ-CP ngày 01/4/2025 của Chính phủ</w:t>
      </w:r>
    </w:p>
    <w:p>
      <w:r>
        <w:t>Phát triển được bộ dữ liệu tiếng Việt mã nguồn mở phục vụ nghiên cứu, phát triển và ứng dụng 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